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503"/>
        <w:gridCol w:w="691"/>
        <w:gridCol w:w="887"/>
        <w:gridCol w:w="571"/>
        <w:gridCol w:w="2479"/>
        <w:gridCol w:w="706"/>
        <w:gridCol w:w="1022"/>
        <w:gridCol w:w="541"/>
        <w:gridCol w:w="646"/>
        <w:gridCol w:w="706"/>
        <w:gridCol w:w="1142"/>
        <w:gridCol w:w="977"/>
        <w:gridCol w:w="1743"/>
        <w:gridCol w:w="2494"/>
      </w:tblGrid>
      <w:tr w:rsidR="00D546CD" w:rsidRPr="00D546CD" w:rsidTr="00D546CD">
        <w:trPr>
          <w:trHeight w:val="690"/>
        </w:trPr>
        <w:tc>
          <w:tcPr>
            <w:tcW w:w="16710" w:type="dxa"/>
            <w:gridSpan w:val="15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pStyle w:val="a6"/>
            </w:pPr>
            <w:bookmarkStart w:id="0" w:name="_GoBack"/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92D23" wp14:editId="5C458675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487680</wp:posOffset>
                      </wp:positionV>
                      <wp:extent cx="10515600" cy="57150"/>
                      <wp:effectExtent l="57150" t="38100" r="57150" b="952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1560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38.4pt" to="834.0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bookmarkEnd w:id="0"/>
            <w:r w:rsidRPr="00D546CD">
              <w:rPr>
                <w:rFonts w:hint="eastAsia"/>
              </w:rPr>
              <w:t>2018</w:t>
            </w:r>
            <w:r w:rsidRPr="00D546CD">
              <w:rPr>
                <w:rFonts w:hint="eastAsia"/>
              </w:rPr>
              <w:t>年福鼎市中小学幼儿园新任教师公开招聘计划表</w:t>
            </w:r>
          </w:p>
        </w:tc>
      </w:tr>
      <w:tr w:rsidR="00D546CD" w:rsidRPr="00D546CD" w:rsidTr="00D546CD">
        <w:trPr>
          <w:trHeight w:val="67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代码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岗位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学位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类别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地区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科目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形式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546CD" w:rsidRPr="00D546CD" w:rsidTr="00D546CD">
        <w:trPr>
          <w:trHeight w:val="91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福鼎市第一中学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从事高中语文教学工作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研究生硕士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具有高级中学语文教师资格证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46CD" w:rsidRPr="00D546CD" w:rsidTr="00D546CD">
        <w:trPr>
          <w:trHeight w:val="91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福鼎市第一中学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从事高中物理教学工作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研究生硕士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具有高级中学物理教师资格证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46CD" w:rsidRPr="00D546CD" w:rsidTr="00D546CD">
        <w:trPr>
          <w:trHeight w:val="91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福鼎市第一中学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从事高中生物教学工作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研究生硕士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具有高级中学生物教师资格证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46CD" w:rsidRPr="00D546CD" w:rsidTr="00D546CD">
        <w:trPr>
          <w:trHeight w:val="91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福鼎市第一中学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从事高中心理教学工作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心理学类、心理咨询与心理健康教育、心理健康教育、应用心理硕士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研究生硕士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具有高级中学心理教师资格证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46CD" w:rsidRPr="00D546CD" w:rsidTr="00D546CD">
        <w:trPr>
          <w:trHeight w:val="127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福鼎市第六中学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从事高中英语教学工作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英语、英语教育、英语语言文学、学科教学（英语）、英语（笔译）、英语（口译）、英语（翻译）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研究生硕士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具有高级中学英语教师资格证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46CD" w:rsidRPr="00D546CD" w:rsidTr="00D546CD">
        <w:trPr>
          <w:trHeight w:val="214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从事小学科学教学工作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科学教育、物理学类、化学类、生物科学类、天文学类、地质学类、地理科学类、地球物理学类、大气科学类、海洋科学类、综合理科教育、实验管理与教学、科学与技术教育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研究生硕士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0" w:type="auto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具有小学科学教师资格证或中学物理、化学、生物、地理教师资格证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按面试成绩从高分到低分选择单位；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桐南小学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1名、慈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济小学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</w:t>
            </w:r>
          </w:p>
        </w:tc>
      </w:tr>
      <w:tr w:rsidR="00D546CD" w:rsidRPr="00D546CD" w:rsidTr="00D546CD">
        <w:trPr>
          <w:trHeight w:val="313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从事小学语文教学工作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中国语言文学类，小学教育、初等教育、综合文科教育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具有小学语文教师资格证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按总成绩从高分到低分选择单位；实验小学潮音岛分校1名、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桐南小学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桐北中心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小学2名、慈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济小学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1名、山前中心小学1名、进修校附小1名、城西小学1名、龙山小学1名、秦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屿中心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小学2名、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秦屿二小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4名、店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小学1名、龙安中心小学3名、其他13名为进城考试后补充到农村小学</w:t>
            </w:r>
          </w:p>
        </w:tc>
      </w:tr>
      <w:tr w:rsidR="00D546CD" w:rsidRPr="00D546CD" w:rsidTr="00D546CD">
        <w:trPr>
          <w:trHeight w:val="264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08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数学类，小学教育、初等教育、综合理科教育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具有小学数学教师资格证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按总成绩从高分到低分选择单位；实验小学潮音岛分校1名、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桐北中心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小学1名、山前中心小学1名、进修校附小1名、秦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屿中心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秦屿二小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1名、沙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埕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中心小学1名、店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小学1名、龙安中心小学1名、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湖林学校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巽城学校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1名、其他6名为进城考试后补充到农村小学</w:t>
            </w:r>
          </w:p>
        </w:tc>
      </w:tr>
      <w:tr w:rsidR="00D546CD" w:rsidRPr="00D546CD" w:rsidTr="00D546CD">
        <w:trPr>
          <w:trHeight w:val="183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从事小学英语教学工作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英语、英语教育、英语语言文学、学科教学（英语）、应用英语、实用英语、商务英语、外贸英语、旅游英语、英语（笔译）、英语（口译）、英语（翻译）、小学教育（英语方向）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具有小学英语教师资格证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按总成绩从高分到低分选择单位；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桐南小学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1名、城西小学1名、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硖门中心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巽城学校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1名、其他1名为进城考试后补充到农村小学</w:t>
            </w:r>
          </w:p>
        </w:tc>
      </w:tr>
      <w:tr w:rsidR="00D546CD" w:rsidRPr="00D546CD" w:rsidTr="00D546CD">
        <w:trPr>
          <w:trHeight w:val="241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从事小学科学教学工作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科学教育、物理学类、化学类、生物科学类、天文学类、地质学类、地理科学类、地球物理学类、大气科学类、海洋科学类、综合理科教育、实验管理与教学、科学与技术教育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具有小学科学教师资格证或中学物理、化学、生物、地理教师资格证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考生按总成绩从高分到低分选择单位；城西小学1名、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秦屿二小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1名、龙安中心小学1名。</w:t>
            </w:r>
          </w:p>
        </w:tc>
      </w:tr>
      <w:tr w:rsidR="00D546CD" w:rsidRPr="00D546CD" w:rsidTr="00D546CD">
        <w:trPr>
          <w:trHeight w:val="198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从事小学体育教学工作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具有小学体育教师资格证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考生按总成绩从高分到低分选择单位；城西小学1名、龙山小学1名、点头中心小学1名、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秦屿二小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2名、磻溪中心小学1名、佳阳民族学校1名、店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小学1名、其他2名为进城考试后补充到农村小学</w:t>
            </w:r>
          </w:p>
        </w:tc>
      </w:tr>
      <w:tr w:rsidR="00D546CD" w:rsidRPr="00D546CD" w:rsidTr="00D546CD">
        <w:trPr>
          <w:trHeight w:val="210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从事小学美术教学工作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美术学、绘画、雕塑、美术、书法学、艺术学、艺术设计学、艺术设计、雕塑艺术设计、美术教育、艺术教育、环境(艺术)设计、学科教学（美术）、艺术硕士、动画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具有小学美术教师资格证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考生按总成绩从高分到低分选择单位；流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小学1名、山前中心小学1名、秦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屿中心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硖门中心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小学1名、管阳中心小学1名、龙安中心小学1名、其他1名为进城考试后补充到农村小学</w:t>
            </w:r>
          </w:p>
        </w:tc>
      </w:tr>
      <w:tr w:rsidR="00D546CD" w:rsidRPr="00D546CD" w:rsidTr="00D546CD">
        <w:trPr>
          <w:trHeight w:val="189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从事小学音乐教学工作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音乐学、音乐表演、钢琴伴奏、舞蹈学、舞蹈编导、舞蹈表演、音乐与舞蹈学、艺术教育、音乐教育、学科教学（音乐）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具有小学音乐或舞蹈教师资格证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考生按总成绩从高分到低分选择单位；进修校附小1名、点头中心小学1名、秦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屿中心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小学1名、沙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埕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中心小学1名、店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下中心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小学1名、其他1名为进城考试后补充到农村小学</w:t>
            </w:r>
          </w:p>
        </w:tc>
      </w:tr>
      <w:tr w:rsidR="00D546CD" w:rsidRPr="00D546CD" w:rsidTr="00D546CD">
        <w:trPr>
          <w:trHeight w:val="148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从事小学信息技术教学工作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计算机科学与技术类、现代教育技术、教育技术学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具有小学信息技术教师资格证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按总成绩从高分到低分选择单位；慈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济小学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1名、前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岐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中心小学1名、白琳中心小学1名、其他1名为进城考试后补充到农村小学</w:t>
            </w:r>
          </w:p>
        </w:tc>
      </w:tr>
      <w:tr w:rsidR="00D546CD" w:rsidRPr="00D546CD" w:rsidTr="00D546CD">
        <w:trPr>
          <w:trHeight w:val="126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从事小学心理健康教育教学工作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心理学类、心理咨询与心理健康教育、心理健康教育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具有小学心理教师资格证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按总成绩从高分到低分选择单位；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桐北中心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桐南小学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1名、前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岐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中心小学1名、龙安中心小学1名</w:t>
            </w:r>
          </w:p>
        </w:tc>
      </w:tr>
      <w:tr w:rsidR="00D546CD" w:rsidRPr="00D546CD" w:rsidTr="00D546CD">
        <w:trPr>
          <w:trHeight w:val="120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从事小学品德与生活教学工作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哲学类、马克思主义理论类、政治学类、历史学类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具有小学思想品德教师资格证或中学思想政治、历史教师资格证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考生按总成绩从高分到低分选择单位；实验小学1名、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桐北中心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小学1名、秦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屿中心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小学1名</w:t>
            </w:r>
          </w:p>
        </w:tc>
      </w:tr>
      <w:tr w:rsidR="00D546CD" w:rsidRPr="00D546CD" w:rsidTr="00D546CD">
        <w:trPr>
          <w:trHeight w:val="190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福鼎市特殊教育学校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从事特教美术教学工作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美术学、绘画、雕塑、美术、书法学、艺术学、艺术设计学、艺术设计、雕塑艺术设计、美术教育、艺术教育、环境(艺术)设计、学科教学（美术）、艺术硕士、动画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具有小学美术教师资格证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最低服务年限5年</w:t>
            </w:r>
          </w:p>
        </w:tc>
      </w:tr>
      <w:tr w:rsidR="00D546CD" w:rsidRPr="00D546CD" w:rsidTr="00D546CD">
        <w:trPr>
          <w:trHeight w:val="138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福鼎市农村小学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从事小学语文教学工作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中国语言文学类，小学教育、初等教育、综合文科教育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具有小学语文教师资格证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按总成绩从高分到低分选择单位；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嵛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山中心小学1名、深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垅小学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1名、西阳小学1名、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西昆小学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1名、溪美小学1名</w:t>
            </w:r>
          </w:p>
        </w:tc>
      </w:tr>
      <w:tr w:rsidR="00D546CD" w:rsidRPr="00D546CD" w:rsidTr="00D546CD">
        <w:trPr>
          <w:trHeight w:val="198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福鼎市农村小学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数学类，小学教育、初等教育、综合理科教育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具有小学数学教师资格证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按总成绩从高分到低分选择单位；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嵛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山中心小学1名、深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垅小学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1名、西阳小学1名</w:t>
            </w:r>
          </w:p>
        </w:tc>
      </w:tr>
      <w:tr w:rsidR="00D546CD" w:rsidRPr="00D546CD" w:rsidTr="00D546CD">
        <w:trPr>
          <w:trHeight w:val="214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福鼎市章边小学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从事小学英语教学工作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英语、英语教育、英语语言文学、学科教学（英语）、应用英语、实用英语、商务英语、外贸英语、旅游英语、英语（笔译）、英语（口译）、英语（翻译）、小学教育（英语方向）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具有小学英语教师资格证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46CD" w:rsidRPr="00D546CD" w:rsidTr="00D546CD">
        <w:trPr>
          <w:trHeight w:val="214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嵛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山中心小学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从事小学科学教学工作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科学教育、物理学类、化学类、生物科学类、天文学类、地质学类、地理科学类、地球物理学类、大气科学类、海洋科学类、综合理科教育、实验管理与教学、科学与技术教育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具有小学科学教师资格证或中学物理、化学、生物、地理教师资格证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46CD" w:rsidRPr="00D546CD" w:rsidTr="00D546CD">
        <w:trPr>
          <w:trHeight w:val="1125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福鼎市南镇小学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从事小学心理健康教育教学工作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心理学类、心理咨询与心理健康教育、心理健康教育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具有小学心理教师资格证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46CD" w:rsidRPr="00D546CD" w:rsidTr="00D546CD">
        <w:trPr>
          <w:trHeight w:val="204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福鼎市南镇小学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从事小学体育教学工作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具有小学体育教师资格证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46CD" w:rsidRPr="00D546CD" w:rsidTr="00D546CD">
        <w:trPr>
          <w:trHeight w:val="204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福鼎市溪美小学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从事美术 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美术学、绘画、雕塑、美术、书法学、艺术学、艺术设计学、艺术设计、雕塑艺术设计、美术教育、艺术教育、环境(艺术)设计、学科教学（美术）、艺术硕士、动画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具有小学美术教师资格证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46CD" w:rsidRPr="00D546CD" w:rsidTr="00D546CD">
        <w:trPr>
          <w:trHeight w:val="156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赤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溪小学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从事小学音乐教学工作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音乐学、音乐表演、钢琴伴奏、舞蹈学、舞蹈编导、舞蹈表演、音乐与舞蹈学、艺术教育、音乐教育、学科教学（音乐）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具有小学音乐或舞蹈教师资格证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546CD" w:rsidRPr="00D546CD" w:rsidTr="00D546CD">
        <w:trPr>
          <w:trHeight w:val="3000"/>
        </w:trPr>
        <w:tc>
          <w:tcPr>
            <w:tcW w:w="63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50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福鼎市教育局下属幼儿园</w:t>
            </w:r>
          </w:p>
        </w:tc>
        <w:tc>
          <w:tcPr>
            <w:tcW w:w="6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技术</w:t>
            </w:r>
          </w:p>
        </w:tc>
        <w:tc>
          <w:tcPr>
            <w:tcW w:w="88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从事幼儿教育教学工作</w:t>
            </w:r>
          </w:p>
        </w:tc>
        <w:tc>
          <w:tcPr>
            <w:tcW w:w="57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4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幼儿教育、学前教育、学前教育学、早期教育、艺术教育（学前方向）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102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普通高校</w:t>
            </w:r>
          </w:p>
        </w:tc>
        <w:tc>
          <w:tcPr>
            <w:tcW w:w="5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4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30岁以下</w:t>
            </w:r>
          </w:p>
        </w:tc>
        <w:tc>
          <w:tcPr>
            <w:tcW w:w="70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11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教育综合知识和专业知识</w:t>
            </w:r>
          </w:p>
        </w:tc>
        <w:tc>
          <w:tcPr>
            <w:tcW w:w="975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174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具有幼儿教师资格证</w:t>
            </w:r>
          </w:p>
        </w:tc>
        <w:tc>
          <w:tcPr>
            <w:tcW w:w="2490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按总成绩从高分到低分选择单位；实验园1名、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机关园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1名、桐山园2名、桐城园1名、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山前园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1名、前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岐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2名、沙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埕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1名、龙安2名、店下2名、秦屿1名、白琳2名、点头2名、管阳2名、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硖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门1名、</w:t>
            </w:r>
            <w:proofErr w:type="gramStart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赤</w:t>
            </w:r>
            <w:proofErr w:type="gramEnd"/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溪1名、叠石1名、实幼（双岳）2名、其他5名为进城考试后补充到农村幼儿园</w:t>
            </w:r>
          </w:p>
        </w:tc>
      </w:tr>
      <w:tr w:rsidR="00D546CD" w:rsidRPr="00D546CD" w:rsidTr="00D546CD">
        <w:trPr>
          <w:trHeight w:val="2130"/>
        </w:trPr>
        <w:tc>
          <w:tcPr>
            <w:tcW w:w="16710" w:type="dxa"/>
            <w:gridSpan w:val="15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D546CD" w:rsidRPr="00D546CD" w:rsidRDefault="00D546CD" w:rsidP="00D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注：1.面向地区：宁德市指2018年3月24日前常住户口在宁德市的报考者, 本市生源在市内外高校的2016年、2017年、2018年毕业生，均视为本市报考者。招考范围限在“宁德市”及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    “福建省”的，按以上原则类推确认，其中宁德市内大专以上院校2018年应届毕业生均视为宁德市生源报考者；福建省内大专以上院校2018年应届毕业生均视为福建省生源报考者。             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    2.学历大专、本科指大专、本科及以上；其他要求中各类资格证书含所列以上各类资格证书。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    3.年龄：30岁以下是指1988年3月24日至2000年3月24日期间出生的；35岁以下以此类推 。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    4.各岗位所需的证书截止为2018年3月24日，2018年应届毕业生截止7月31日。　　　　　　　　　　　　                                          　　　　　　　　　　　　　　　　　　　　　　　　　　　　　　　　   </w:t>
            </w:r>
            <w:r w:rsidRPr="00D546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    5.专业类别参照《福建省机关事业单位招考专业指导目录(2017)》。　　　　　　　</w:t>
            </w:r>
          </w:p>
        </w:tc>
      </w:tr>
    </w:tbl>
    <w:p w:rsidR="00DC65FB" w:rsidRPr="00D546CD" w:rsidRDefault="00DC65FB" w:rsidP="00D546CD">
      <w:pPr>
        <w:shd w:val="clear" w:color="auto" w:fill="FFFFFF"/>
        <w:spacing w:line="520" w:lineRule="atLeast"/>
      </w:pPr>
    </w:p>
    <w:p w:rsidR="00FE7A6F" w:rsidRDefault="00FE7A6F"/>
    <w:sectPr w:rsidR="00FE7A6F" w:rsidSect="00D546CD">
      <w:pgSz w:w="23814" w:h="16839" w:orient="landscape" w:code="8"/>
      <w:pgMar w:top="1800" w:right="1440" w:bottom="1800" w:left="144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4D5" w:rsidRDefault="003014D5" w:rsidP="00784C28">
      <w:r>
        <w:separator/>
      </w:r>
    </w:p>
  </w:endnote>
  <w:endnote w:type="continuationSeparator" w:id="0">
    <w:p w:rsidR="003014D5" w:rsidRDefault="003014D5" w:rsidP="0078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4D5" w:rsidRDefault="003014D5" w:rsidP="00784C28">
      <w:r>
        <w:separator/>
      </w:r>
    </w:p>
  </w:footnote>
  <w:footnote w:type="continuationSeparator" w:id="0">
    <w:p w:rsidR="003014D5" w:rsidRDefault="003014D5" w:rsidP="00784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6C"/>
    <w:rsid w:val="0000076C"/>
    <w:rsid w:val="003014D5"/>
    <w:rsid w:val="00784C28"/>
    <w:rsid w:val="00C50B24"/>
    <w:rsid w:val="00D546CD"/>
    <w:rsid w:val="00DC65FB"/>
    <w:rsid w:val="00EA2C7D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C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C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4C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4C28"/>
    <w:rPr>
      <w:sz w:val="18"/>
      <w:szCs w:val="18"/>
    </w:rPr>
  </w:style>
  <w:style w:type="character" w:customStyle="1" w:styleId="font5">
    <w:name w:val="font5"/>
    <w:basedOn w:val="a0"/>
    <w:rsid w:val="00D546CD"/>
  </w:style>
  <w:style w:type="character" w:customStyle="1" w:styleId="apple-converted-space">
    <w:name w:val="apple-converted-space"/>
    <w:basedOn w:val="a0"/>
    <w:rsid w:val="00D546CD"/>
  </w:style>
  <w:style w:type="paragraph" w:styleId="a6">
    <w:name w:val="Title"/>
    <w:basedOn w:val="a"/>
    <w:next w:val="a"/>
    <w:link w:val="Char2"/>
    <w:uiPriority w:val="10"/>
    <w:qFormat/>
    <w:rsid w:val="00D546C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D546CD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C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C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4C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4C28"/>
    <w:rPr>
      <w:sz w:val="18"/>
      <w:szCs w:val="18"/>
    </w:rPr>
  </w:style>
  <w:style w:type="character" w:customStyle="1" w:styleId="font5">
    <w:name w:val="font5"/>
    <w:basedOn w:val="a0"/>
    <w:rsid w:val="00D546CD"/>
  </w:style>
  <w:style w:type="character" w:customStyle="1" w:styleId="apple-converted-space">
    <w:name w:val="apple-converted-space"/>
    <w:basedOn w:val="a0"/>
    <w:rsid w:val="00D546CD"/>
  </w:style>
  <w:style w:type="paragraph" w:styleId="a6">
    <w:name w:val="Title"/>
    <w:basedOn w:val="a"/>
    <w:next w:val="a"/>
    <w:link w:val="Char2"/>
    <w:uiPriority w:val="10"/>
    <w:qFormat/>
    <w:rsid w:val="00D546C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D546CD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n.n</dc:creator>
  <cp:lastModifiedBy>n.n</cp:lastModifiedBy>
  <cp:revision>2</cp:revision>
  <dcterms:created xsi:type="dcterms:W3CDTF">2018-03-12T02:51:00Z</dcterms:created>
  <dcterms:modified xsi:type="dcterms:W3CDTF">2018-03-12T02:51:00Z</dcterms:modified>
</cp:coreProperties>
</file>