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4877761"/>
        <w:docPartObj>
          <w:docPartGallery w:val="Cover Pages"/>
          <w:docPartUnique/>
        </w:docPartObj>
      </w:sdtPr>
      <w:sdtEndPr/>
      <w:sdtContent>
        <w:p w:rsidR="0000076C" w:rsidRPr="0000076C" w:rsidRDefault="0000076C" w:rsidP="0000076C">
          <w:pPr>
            <w:shd w:val="clear" w:color="auto" w:fill="FFFFFF"/>
            <w:spacing w:line="520" w:lineRule="atLeast"/>
            <w:rPr>
              <w:rFonts w:ascii="微软雅黑" w:eastAsia="微软雅黑" w:hAnsi="微软雅黑" w:cs="宋体"/>
              <w:color w:val="000000"/>
              <w:kern w:val="0"/>
              <w:sz w:val="24"/>
              <w:szCs w:val="24"/>
            </w:rPr>
          </w:pPr>
          <w:r w:rsidRPr="0000076C">
            <w:rPr>
              <w:rFonts w:ascii="黑体" w:eastAsia="黑体" w:hAnsi="黑体" w:cs="宋体" w:hint="eastAsia"/>
              <w:color w:val="000000"/>
              <w:kern w:val="0"/>
              <w:sz w:val="32"/>
              <w:szCs w:val="32"/>
            </w:rPr>
            <w:t>附件</w:t>
          </w:r>
        </w:p>
        <w:p w:rsidR="0000076C" w:rsidRPr="0000076C" w:rsidRDefault="0000076C" w:rsidP="0000076C">
          <w:pPr>
            <w:widowControl/>
            <w:shd w:val="clear" w:color="auto" w:fill="FFFFFF"/>
            <w:spacing w:line="520" w:lineRule="atLeast"/>
            <w:jc w:val="center"/>
            <w:rPr>
              <w:rFonts w:ascii="微软雅黑" w:eastAsia="微软雅黑" w:hAnsi="微软雅黑" w:cs="宋体" w:hint="eastAsia"/>
              <w:color w:val="000000"/>
              <w:kern w:val="0"/>
              <w:sz w:val="24"/>
              <w:szCs w:val="24"/>
            </w:rPr>
          </w:pPr>
          <w:r w:rsidRPr="0000076C">
            <w:rPr>
              <w:rFonts w:ascii="方正小标宋_GBK" w:eastAsia="方正小标宋_GBK" w:hAnsi="微软雅黑" w:cs="宋体" w:hint="eastAsia"/>
              <w:color w:val="000000"/>
              <w:kern w:val="0"/>
              <w:sz w:val="32"/>
              <w:szCs w:val="32"/>
            </w:rPr>
            <w:t>2018年沙县公开招聘新任教师岗位信息表</w:t>
          </w:r>
        </w:p>
        <w:tbl>
          <w:tblPr>
            <w:tblW w:w="0" w:type="auto"/>
            <w:tblInd w:w="93" w:type="dxa"/>
            <w:shd w:val="clear" w:color="auto" w:fill="FFFFFF"/>
            <w:tblCellMar>
              <w:left w:w="0" w:type="dxa"/>
              <w:right w:w="0" w:type="dxa"/>
            </w:tblCellMar>
            <w:tblLook w:val="04A0" w:firstRow="1" w:lastRow="0" w:firstColumn="1" w:lastColumn="0" w:noHBand="0" w:noVBand="1"/>
          </w:tblPr>
          <w:tblGrid>
            <w:gridCol w:w="486"/>
            <w:gridCol w:w="109"/>
            <w:gridCol w:w="837"/>
            <w:gridCol w:w="459"/>
            <w:gridCol w:w="663"/>
            <w:gridCol w:w="431"/>
            <w:gridCol w:w="726"/>
            <w:gridCol w:w="421"/>
            <w:gridCol w:w="763"/>
            <w:gridCol w:w="537"/>
            <w:gridCol w:w="437"/>
            <w:gridCol w:w="483"/>
            <w:gridCol w:w="419"/>
            <w:gridCol w:w="419"/>
            <w:gridCol w:w="499"/>
            <w:gridCol w:w="632"/>
          </w:tblGrid>
          <w:tr w:rsidR="0000076C" w:rsidRPr="0000076C" w:rsidTr="0000076C">
            <w:trPr>
              <w:trHeight w:val="375"/>
            </w:trPr>
            <w:tc>
              <w:tcPr>
                <w:tcW w:w="620" w:type="dxa"/>
                <w:shd w:val="clear" w:color="auto" w:fill="FFFFFF"/>
                <w:tcMar>
                  <w:top w:w="0" w:type="dxa"/>
                  <w:left w:w="108" w:type="dxa"/>
                  <w:bottom w:w="0" w:type="dxa"/>
                  <w:right w:w="108" w:type="dxa"/>
                </w:tcMar>
                <w:vAlign w:val="bottom"/>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方正小标宋_GBK" w:eastAsia="方正小标宋_GBK" w:hAnsi="宋体" w:cs="宋体" w:hint="eastAsia"/>
                    <w:color w:val="000000"/>
                    <w:kern w:val="0"/>
                    <w:sz w:val="24"/>
                    <w:szCs w:val="24"/>
                  </w:rPr>
                  <w:t> </w:t>
                </w:r>
              </w:p>
            </w:tc>
            <w:tc>
              <w:tcPr>
                <w:tcW w:w="13710" w:type="dxa"/>
                <w:gridSpan w:val="15"/>
                <w:tcBorders>
                  <w:top w:val="nil"/>
                  <w:left w:val="nil"/>
                  <w:bottom w:val="single" w:sz="8" w:space="0" w:color="auto"/>
                  <w:right w:val="nil"/>
                </w:tcBorders>
                <w:shd w:val="clear" w:color="auto" w:fill="FFFFFF"/>
                <w:vAlign w:val="center"/>
                <w:hideMark/>
              </w:tcPr>
              <w:p w:rsidR="0000076C" w:rsidRPr="0000076C" w:rsidRDefault="0000076C" w:rsidP="0000076C">
                <w:pPr>
                  <w:widowControl/>
                  <w:spacing w:line="48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w:t>
                </w:r>
              </w:p>
            </w:tc>
          </w:tr>
          <w:tr w:rsidR="0000076C" w:rsidRPr="0000076C" w:rsidTr="0000076C">
            <w:trPr>
              <w:trHeight w:val="270"/>
            </w:trPr>
            <w:tc>
              <w:tcPr>
                <w:tcW w:w="1180" w:type="dxa"/>
                <w:gridSpan w:val="2"/>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主管部门</w:t>
                </w:r>
              </w:p>
            </w:tc>
            <w:tc>
              <w:tcPr>
                <w:tcW w:w="195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招聘单位</w:t>
                </w:r>
              </w:p>
            </w:tc>
            <w:tc>
              <w:tcPr>
                <w:tcW w:w="63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经费方式</w:t>
                </w:r>
              </w:p>
            </w:tc>
            <w:tc>
              <w:tcPr>
                <w:tcW w:w="142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招聘岗位</w:t>
                </w:r>
              </w:p>
            </w:tc>
            <w:tc>
              <w:tcPr>
                <w:tcW w:w="4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招聘人数</w:t>
                </w:r>
              </w:p>
            </w:tc>
            <w:tc>
              <w:tcPr>
                <w:tcW w:w="98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18"/>
                    <w:szCs w:val="18"/>
                  </w:rPr>
                  <w:t>笔试面试(含技能测试)成绩折算比例</w:t>
                </w:r>
              </w:p>
            </w:tc>
            <w:tc>
              <w:tcPr>
                <w:tcW w:w="7667" w:type="dxa"/>
                <w:gridSpan w:val="9"/>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岗位资格条件</w:t>
                </w:r>
              </w:p>
            </w:tc>
          </w:tr>
          <w:tr w:rsidR="0000076C" w:rsidRPr="0000076C" w:rsidTr="0000076C">
            <w:trPr>
              <w:trHeight w:val="330"/>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43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最高年龄</w:t>
                </w:r>
              </w:p>
            </w:tc>
            <w:tc>
              <w:tcPr>
                <w:tcW w:w="156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18"/>
                    <w:szCs w:val="18"/>
                  </w:rPr>
                  <w:t>专业</w:t>
                </w:r>
              </w:p>
            </w:tc>
            <w:tc>
              <w:tcPr>
                <w:tcW w:w="16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学历及类别</w:t>
                </w:r>
              </w:p>
            </w:tc>
            <w:tc>
              <w:tcPr>
                <w:tcW w:w="76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学位</w:t>
                </w:r>
              </w:p>
            </w:tc>
            <w:tc>
              <w:tcPr>
                <w:tcW w:w="42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政治面貌</w:t>
                </w:r>
              </w:p>
            </w:tc>
            <w:tc>
              <w:tcPr>
                <w:tcW w:w="42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性别</w:t>
                </w:r>
              </w:p>
            </w:tc>
            <w:tc>
              <w:tcPr>
                <w:tcW w:w="85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招聘对象</w:t>
                </w:r>
              </w:p>
            </w:tc>
            <w:tc>
              <w:tcPr>
                <w:tcW w:w="155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其他条件</w:t>
                </w:r>
              </w:p>
            </w:tc>
          </w:tr>
          <w:tr w:rsidR="0000076C" w:rsidRPr="0000076C" w:rsidTr="0000076C">
            <w:trPr>
              <w:trHeight w:val="555"/>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18"/>
                    <w:szCs w:val="18"/>
                  </w:rPr>
                  <w:t>全日制普通教育学历</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b/>
                    <w:bCs/>
                    <w:color w:val="000000"/>
                    <w:kern w:val="0"/>
                    <w:sz w:val="20"/>
                    <w:szCs w:val="20"/>
                  </w:rPr>
                  <w:t>不限</w:t>
                </w:r>
              </w:p>
            </w:tc>
            <w:tc>
              <w:tcPr>
                <w:tcW w:w="0" w:type="auto"/>
                <w:vMerge/>
                <w:tcBorders>
                  <w:top w:val="nil"/>
                  <w:left w:val="nil"/>
                  <w:bottom w:val="single" w:sz="8" w:space="0" w:color="auto"/>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auto"/>
                </w:tcBorders>
                <w:shd w:val="clear" w:color="auto" w:fill="FFFFFF"/>
                <w:vAlign w:val="center"/>
                <w:hideMark/>
              </w:tcPr>
              <w:p w:rsidR="0000076C" w:rsidRPr="0000076C" w:rsidRDefault="0000076C" w:rsidP="0000076C">
                <w:pPr>
                  <w:widowControl/>
                  <w:jc w:val="left"/>
                  <w:rPr>
                    <w:rFonts w:ascii="宋体" w:eastAsia="宋体" w:hAnsi="宋体" w:cs="宋体"/>
                    <w:color w:val="000000"/>
                    <w:kern w:val="0"/>
                    <w:sz w:val="24"/>
                    <w:szCs w:val="24"/>
                  </w:rPr>
                </w:pP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沙县第五中学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4</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具有高中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湖源中心</w:t>
                </w:r>
                <w:proofErr w:type="gramEnd"/>
                <w:r w:rsidRPr="0000076C">
                  <w:rPr>
                    <w:rFonts w:ascii="宋体" w:eastAsia="宋体" w:hAnsi="宋体" w:cs="宋体"/>
                    <w:color w:val="000000"/>
                    <w:kern w:val="0"/>
                    <w:sz w:val="18"/>
                    <w:szCs w:val="18"/>
                  </w:rPr>
                  <w:t>学校</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沙县凤岗中心小学</w:t>
                </w:r>
                <w:r w:rsidRPr="0000076C">
                  <w:rPr>
                    <w:rFonts w:ascii="宋体" w:eastAsia="宋体" w:hAnsi="宋体" w:cs="宋体"/>
                    <w:color w:val="000000"/>
                    <w:kern w:val="0"/>
                    <w:sz w:val="18"/>
                    <w:szCs w:val="18"/>
                  </w:rPr>
                  <w:br/>
                  <w:t>（金沙第二小学）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w:t>
                </w:r>
                <w:r w:rsidRPr="0000076C">
                  <w:rPr>
                    <w:rFonts w:ascii="宋体" w:eastAsia="宋体" w:hAnsi="宋体" w:cs="宋体"/>
                    <w:color w:val="000000"/>
                    <w:kern w:val="0"/>
                    <w:sz w:val="18"/>
                    <w:szCs w:val="18"/>
                  </w:rPr>
                  <w:lastRenderedPageBreak/>
                  <w:t>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w:t>
                </w:r>
                <w:proofErr w:type="gramStart"/>
                <w:r w:rsidRPr="0000076C">
                  <w:rPr>
                    <w:rFonts w:ascii="宋体" w:eastAsia="宋体" w:hAnsi="宋体" w:cs="宋体"/>
                    <w:color w:val="000000"/>
                    <w:kern w:val="0"/>
                    <w:sz w:val="18"/>
                    <w:szCs w:val="18"/>
                  </w:rPr>
                  <w:t>虬二中心</w:t>
                </w:r>
                <w:proofErr w:type="gramEnd"/>
                <w:r w:rsidRPr="0000076C">
                  <w:rPr>
                    <w:rFonts w:ascii="宋体" w:eastAsia="宋体" w:hAnsi="宋体" w:cs="宋体"/>
                    <w:color w:val="000000"/>
                    <w:kern w:val="0"/>
                    <w:sz w:val="18"/>
                    <w:szCs w:val="18"/>
                  </w:rPr>
                  <w:lastRenderedPageBreak/>
                  <w:t>小学</w:t>
                </w:r>
                <w:r w:rsidRPr="0000076C">
                  <w:rPr>
                    <w:rFonts w:ascii="宋体" w:eastAsia="宋体" w:hAnsi="宋体" w:cs="宋体"/>
                    <w:color w:val="000000"/>
                    <w:kern w:val="0"/>
                    <w:sz w:val="18"/>
                    <w:szCs w:val="18"/>
                  </w:rPr>
                  <w:br/>
                  <w:t>（</w:t>
                </w:r>
                <w:proofErr w:type="gramStart"/>
                <w:r w:rsidRPr="0000076C">
                  <w:rPr>
                    <w:rFonts w:ascii="宋体" w:eastAsia="宋体" w:hAnsi="宋体" w:cs="宋体"/>
                    <w:color w:val="000000"/>
                    <w:kern w:val="0"/>
                    <w:sz w:val="18"/>
                    <w:szCs w:val="18"/>
                  </w:rPr>
                  <w:t>田口小学</w:t>
                </w:r>
                <w:proofErr w:type="gramEnd"/>
                <w:r w:rsidRPr="0000076C">
                  <w:rPr>
                    <w:rFonts w:ascii="宋体" w:eastAsia="宋体" w:hAnsi="宋体" w:cs="宋体"/>
                    <w:color w:val="000000"/>
                    <w:kern w:val="0"/>
                    <w:sz w:val="18"/>
                    <w:szCs w:val="18"/>
                  </w:rPr>
                  <w:t>）</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财政</w:t>
                </w:r>
                <w:r w:rsidRPr="0000076C">
                  <w:rPr>
                    <w:rFonts w:ascii="宋体" w:eastAsia="宋体" w:hAnsi="宋体" w:cs="宋体"/>
                    <w:color w:val="000000"/>
                    <w:kern w:val="0"/>
                    <w:sz w:val="18"/>
                    <w:szCs w:val="18"/>
                  </w:rPr>
                  <w:lastRenderedPageBreak/>
                  <w:t>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专技人员</w:t>
                </w:r>
                <w:r w:rsidRPr="0000076C">
                  <w:rPr>
                    <w:rFonts w:ascii="宋体" w:eastAsia="宋体" w:hAnsi="宋体" w:cs="宋体"/>
                    <w:color w:val="000000"/>
                    <w:kern w:val="0"/>
                    <w:sz w:val="18"/>
                    <w:szCs w:val="18"/>
                  </w:rPr>
                  <w:lastRenderedPageBreak/>
                  <w:t>(小学语文教师)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w:t>
                </w:r>
                <w:r w:rsidRPr="0000076C">
                  <w:rPr>
                    <w:rFonts w:ascii="宋体" w:eastAsia="宋体" w:hAnsi="宋体" w:cs="宋体"/>
                    <w:color w:val="000000"/>
                    <w:kern w:val="0"/>
                    <w:sz w:val="18"/>
                    <w:szCs w:val="18"/>
                  </w:rPr>
                  <w:lastRenderedPageBreak/>
                  <w:t>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专科</w:t>
                </w:r>
                <w:r w:rsidRPr="0000076C">
                  <w:rPr>
                    <w:rFonts w:ascii="宋体" w:eastAsia="宋体" w:hAnsi="宋体" w:cs="宋体"/>
                    <w:color w:val="000000"/>
                    <w:kern w:val="0"/>
                    <w:sz w:val="18"/>
                    <w:szCs w:val="18"/>
                  </w:rPr>
                  <w:lastRenderedPageBreak/>
                  <w:t>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lastRenderedPageBreak/>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lastRenderedPageBreak/>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沙县夏</w:t>
                </w:r>
                <w:proofErr w:type="gramStart"/>
                <w:r w:rsidRPr="0000076C">
                  <w:rPr>
                    <w:rFonts w:ascii="宋体" w:eastAsia="宋体" w:hAnsi="宋体" w:cs="宋体"/>
                    <w:color w:val="000000"/>
                    <w:kern w:val="0"/>
                    <w:sz w:val="18"/>
                    <w:szCs w:val="18"/>
                  </w:rPr>
                  <w:t>一</w:t>
                </w:r>
                <w:proofErr w:type="gramEnd"/>
                <w:r w:rsidRPr="0000076C">
                  <w:rPr>
                    <w:rFonts w:ascii="宋体" w:eastAsia="宋体" w:hAnsi="宋体" w:cs="宋体"/>
                    <w:color w:val="000000"/>
                    <w:kern w:val="0"/>
                    <w:sz w:val="18"/>
                    <w:szCs w:val="18"/>
                  </w:rPr>
                  <w:t>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夏二中心</w:t>
                </w:r>
                <w:proofErr w:type="gramEnd"/>
                <w:r w:rsidRPr="0000076C">
                  <w:rPr>
                    <w:rFonts w:ascii="宋体" w:eastAsia="宋体" w:hAnsi="宋体" w:cs="宋体"/>
                    <w:color w:val="000000"/>
                    <w:kern w:val="0"/>
                    <w:sz w:val="18"/>
                    <w:szCs w:val="18"/>
                  </w:rPr>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沙县高桥中心小学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沙县富</w:t>
                </w:r>
                <w:proofErr w:type="gramStart"/>
                <w:r w:rsidRPr="0000076C">
                  <w:rPr>
                    <w:rFonts w:ascii="宋体" w:eastAsia="宋体" w:hAnsi="宋体" w:cs="宋体"/>
                    <w:color w:val="000000"/>
                    <w:kern w:val="0"/>
                    <w:sz w:val="18"/>
                    <w:szCs w:val="18"/>
                  </w:rPr>
                  <w:t>口中心</w:t>
                </w:r>
                <w:proofErr w:type="gramEnd"/>
                <w:r w:rsidRPr="0000076C">
                  <w:rPr>
                    <w:rFonts w:ascii="宋体" w:eastAsia="宋体" w:hAnsi="宋体" w:cs="宋体"/>
                    <w:color w:val="000000"/>
                    <w:kern w:val="0"/>
                    <w:sz w:val="18"/>
                    <w:szCs w:val="18"/>
                  </w:rPr>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沙县高</w:t>
                </w:r>
                <w:proofErr w:type="gramStart"/>
                <w:r w:rsidRPr="0000076C">
                  <w:rPr>
                    <w:rFonts w:ascii="宋体" w:eastAsia="宋体" w:hAnsi="宋体" w:cs="宋体"/>
                    <w:color w:val="000000"/>
                    <w:kern w:val="0"/>
                    <w:sz w:val="18"/>
                    <w:szCs w:val="18"/>
                  </w:rPr>
                  <w:t>砂中心</w:t>
                </w:r>
                <w:proofErr w:type="gramEnd"/>
                <w:r w:rsidRPr="0000076C">
                  <w:rPr>
                    <w:rFonts w:ascii="宋体" w:eastAsia="宋体" w:hAnsi="宋体" w:cs="宋体"/>
                    <w:color w:val="000000"/>
                    <w:kern w:val="0"/>
                    <w:sz w:val="18"/>
                    <w:szCs w:val="18"/>
                  </w:rPr>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w:t>
                </w:r>
                <w:r w:rsidRPr="0000076C">
                  <w:rPr>
                    <w:rFonts w:ascii="宋体" w:eastAsia="宋体" w:hAnsi="宋体" w:cs="宋体"/>
                    <w:color w:val="000000"/>
                    <w:kern w:val="0"/>
                    <w:sz w:val="18"/>
                    <w:szCs w:val="18"/>
                  </w:rPr>
                  <w:lastRenderedPageBreak/>
                  <w:t>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沙县南阳中心小学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proofErr w:type="gramStart"/>
                <w:r w:rsidRPr="0000076C">
                  <w:rPr>
                    <w:rFonts w:ascii="宋体" w:eastAsia="宋体" w:hAnsi="宋体" w:cs="宋体"/>
                    <w:color w:val="000000"/>
                    <w:kern w:val="0"/>
                    <w:sz w:val="18"/>
                    <w:szCs w:val="18"/>
                  </w:rPr>
                  <w:t>沙县郑湖中心</w:t>
                </w:r>
                <w:proofErr w:type="gramEnd"/>
                <w:r w:rsidRPr="0000076C">
                  <w:rPr>
                    <w:rFonts w:ascii="宋体" w:eastAsia="宋体" w:hAnsi="宋体" w:cs="宋体"/>
                    <w:color w:val="000000"/>
                    <w:kern w:val="0"/>
                    <w:sz w:val="18"/>
                    <w:szCs w:val="18"/>
                  </w:rPr>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4</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沙县南霞中心小学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沙县大</w:t>
                </w:r>
                <w:proofErr w:type="gramStart"/>
                <w:r w:rsidRPr="0000076C">
                  <w:rPr>
                    <w:rFonts w:ascii="宋体" w:eastAsia="宋体" w:hAnsi="宋体" w:cs="宋体"/>
                    <w:color w:val="000000"/>
                    <w:kern w:val="0"/>
                    <w:sz w:val="18"/>
                    <w:szCs w:val="18"/>
                  </w:rPr>
                  <w:t>洛</w:t>
                </w:r>
                <w:proofErr w:type="gramEnd"/>
                <w:r w:rsidRPr="0000076C">
                  <w:rPr>
                    <w:rFonts w:ascii="宋体" w:eastAsia="宋体" w:hAnsi="宋体" w:cs="宋体"/>
                    <w:color w:val="000000"/>
                    <w:kern w:val="0"/>
                    <w:sz w:val="18"/>
                    <w:szCs w:val="18"/>
                  </w:rPr>
                  <w:t>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湖源中心</w:t>
                </w:r>
                <w:proofErr w:type="gramEnd"/>
                <w:r w:rsidRPr="0000076C">
                  <w:rPr>
                    <w:rFonts w:ascii="宋体" w:eastAsia="宋体" w:hAnsi="宋体" w:cs="宋体"/>
                    <w:color w:val="000000"/>
                    <w:kern w:val="0"/>
                    <w:sz w:val="18"/>
                    <w:szCs w:val="18"/>
                  </w:rPr>
                  <w:t>学校</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专技人员(小学语文教师)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教育学类、中国语言文学类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语文教师资格证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w:t>
                </w:r>
                <w:r w:rsidRPr="0000076C">
                  <w:rPr>
                    <w:rFonts w:ascii="宋体" w:eastAsia="宋体" w:hAnsi="宋体" w:cs="宋体"/>
                    <w:color w:val="000000"/>
                    <w:kern w:val="0"/>
                    <w:sz w:val="18"/>
                    <w:szCs w:val="18"/>
                  </w:rPr>
                  <w:lastRenderedPageBreak/>
                  <w:t>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沙县第五中学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w:t>
                </w:r>
                <w:r w:rsidRPr="0000076C">
                  <w:rPr>
                    <w:rFonts w:ascii="宋体" w:eastAsia="宋体" w:hAnsi="宋体" w:cs="宋体"/>
                    <w:color w:val="000000"/>
                    <w:kern w:val="0"/>
                    <w:sz w:val="18"/>
                    <w:szCs w:val="18"/>
                  </w:rPr>
                  <w:lastRenderedPageBreak/>
                  <w:t>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专技人员</w:t>
                </w:r>
                <w:r w:rsidRPr="0000076C">
                  <w:rPr>
                    <w:rFonts w:ascii="宋体" w:eastAsia="宋体" w:hAnsi="宋体" w:cs="宋体"/>
                    <w:color w:val="000000"/>
                    <w:kern w:val="0"/>
                    <w:sz w:val="18"/>
                    <w:szCs w:val="18"/>
                  </w:rPr>
                  <w:lastRenderedPageBreak/>
                  <w:t>(中学数学教师)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w:t>
                </w:r>
                <w:r w:rsidRPr="0000076C">
                  <w:rPr>
                    <w:rFonts w:ascii="宋体" w:eastAsia="宋体" w:hAnsi="宋体" w:cs="宋体"/>
                    <w:color w:val="000000"/>
                    <w:kern w:val="0"/>
                    <w:sz w:val="18"/>
                    <w:szCs w:val="18"/>
                  </w:rPr>
                  <w:lastRenderedPageBreak/>
                  <w:t>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本科</w:t>
                </w:r>
                <w:r w:rsidRPr="0000076C">
                  <w:rPr>
                    <w:rFonts w:ascii="宋体" w:eastAsia="宋体" w:hAnsi="宋体" w:cs="宋体"/>
                    <w:color w:val="000000"/>
                    <w:kern w:val="0"/>
                    <w:sz w:val="18"/>
                    <w:szCs w:val="18"/>
                  </w:rPr>
                  <w:lastRenderedPageBreak/>
                  <w:t>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lastRenderedPageBreak/>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w:t>
                </w:r>
                <w:r w:rsidRPr="0000076C">
                  <w:rPr>
                    <w:rFonts w:ascii="宋体" w:eastAsia="宋体" w:hAnsi="宋体" w:cs="宋体"/>
                    <w:color w:val="000000"/>
                    <w:kern w:val="0"/>
                    <w:sz w:val="18"/>
                    <w:szCs w:val="18"/>
                  </w:rPr>
                  <w:lastRenderedPageBreak/>
                  <w:t>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具有高中</w:t>
                </w:r>
                <w:proofErr w:type="gramStart"/>
                <w:r w:rsidRPr="0000076C">
                  <w:rPr>
                    <w:rFonts w:ascii="宋体" w:eastAsia="宋体" w:hAnsi="宋体" w:cs="宋体"/>
                    <w:color w:val="000000"/>
                    <w:kern w:val="0"/>
                    <w:sz w:val="18"/>
                    <w:szCs w:val="18"/>
                  </w:rPr>
                  <w:lastRenderedPageBreak/>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湖源中心</w:t>
                </w:r>
                <w:proofErr w:type="gramEnd"/>
                <w:r w:rsidRPr="0000076C">
                  <w:rPr>
                    <w:rFonts w:ascii="宋体" w:eastAsia="宋体" w:hAnsi="宋体" w:cs="宋体"/>
                    <w:color w:val="000000"/>
                    <w:kern w:val="0"/>
                    <w:sz w:val="18"/>
                    <w:szCs w:val="18"/>
                  </w:rPr>
                  <w:t>学校</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沙县凤岗中心小学</w:t>
                </w:r>
                <w:r w:rsidRPr="0000076C">
                  <w:rPr>
                    <w:rFonts w:ascii="宋体" w:eastAsia="宋体" w:hAnsi="宋体" w:cs="宋体"/>
                    <w:color w:val="000000"/>
                    <w:kern w:val="0"/>
                    <w:sz w:val="18"/>
                    <w:szCs w:val="18"/>
                  </w:rPr>
                  <w:br/>
                  <w:t>（金沙第二小学）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虬二中心</w:t>
                </w:r>
                <w:proofErr w:type="gramEnd"/>
                <w:r w:rsidRPr="0000076C">
                  <w:rPr>
                    <w:rFonts w:ascii="宋体" w:eastAsia="宋体" w:hAnsi="宋体" w:cs="宋体"/>
                    <w:color w:val="000000"/>
                    <w:kern w:val="0"/>
                    <w:sz w:val="18"/>
                    <w:szCs w:val="18"/>
                  </w:rPr>
                  <w:t>小学</w:t>
                </w:r>
                <w:r w:rsidRPr="0000076C">
                  <w:rPr>
                    <w:rFonts w:ascii="宋体" w:eastAsia="宋体" w:hAnsi="宋体" w:cs="宋体"/>
                    <w:color w:val="000000"/>
                    <w:kern w:val="0"/>
                    <w:sz w:val="18"/>
                    <w:szCs w:val="18"/>
                  </w:rPr>
                  <w:br/>
                  <w:t>（</w:t>
                </w:r>
                <w:proofErr w:type="gramStart"/>
                <w:r w:rsidRPr="0000076C">
                  <w:rPr>
                    <w:rFonts w:ascii="宋体" w:eastAsia="宋体" w:hAnsi="宋体" w:cs="宋体"/>
                    <w:color w:val="000000"/>
                    <w:kern w:val="0"/>
                    <w:sz w:val="18"/>
                    <w:szCs w:val="18"/>
                  </w:rPr>
                  <w:t>田口小学</w:t>
                </w:r>
                <w:proofErr w:type="gramEnd"/>
                <w:r w:rsidRPr="0000076C">
                  <w:rPr>
                    <w:rFonts w:ascii="宋体" w:eastAsia="宋体" w:hAnsi="宋体" w:cs="宋体"/>
                    <w:color w:val="000000"/>
                    <w:kern w:val="0"/>
                    <w:sz w:val="18"/>
                    <w:szCs w:val="18"/>
                  </w:rPr>
                  <w:t>）</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沙县夏</w:t>
                </w:r>
                <w:proofErr w:type="gramStart"/>
                <w:r w:rsidRPr="0000076C">
                  <w:rPr>
                    <w:rFonts w:ascii="宋体" w:eastAsia="宋体" w:hAnsi="宋体" w:cs="宋体"/>
                    <w:color w:val="000000"/>
                    <w:kern w:val="0"/>
                    <w:sz w:val="18"/>
                    <w:szCs w:val="18"/>
                  </w:rPr>
                  <w:t>一</w:t>
                </w:r>
                <w:proofErr w:type="gramEnd"/>
                <w:r w:rsidRPr="0000076C">
                  <w:rPr>
                    <w:rFonts w:ascii="宋体" w:eastAsia="宋体" w:hAnsi="宋体" w:cs="宋体"/>
                    <w:color w:val="000000"/>
                    <w:kern w:val="0"/>
                    <w:sz w:val="18"/>
                    <w:szCs w:val="18"/>
                  </w:rPr>
                  <w:t>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夏二中心</w:t>
                </w:r>
                <w:proofErr w:type="gramEnd"/>
                <w:r w:rsidRPr="0000076C">
                  <w:rPr>
                    <w:rFonts w:ascii="宋体" w:eastAsia="宋体" w:hAnsi="宋体" w:cs="宋体"/>
                    <w:color w:val="000000"/>
                    <w:kern w:val="0"/>
                    <w:sz w:val="18"/>
                    <w:szCs w:val="18"/>
                  </w:rPr>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w:t>
                </w:r>
                <w:r w:rsidRPr="0000076C">
                  <w:rPr>
                    <w:rFonts w:ascii="宋体" w:eastAsia="宋体" w:hAnsi="宋体" w:cs="宋体"/>
                    <w:color w:val="000000"/>
                    <w:kern w:val="0"/>
                    <w:sz w:val="18"/>
                    <w:szCs w:val="18"/>
                  </w:rPr>
                  <w:lastRenderedPageBreak/>
                  <w:t>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沙县高桥中心小学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沙县高</w:t>
                </w:r>
                <w:proofErr w:type="gramStart"/>
                <w:r w:rsidRPr="0000076C">
                  <w:rPr>
                    <w:rFonts w:ascii="宋体" w:eastAsia="宋体" w:hAnsi="宋体" w:cs="宋体"/>
                    <w:color w:val="000000"/>
                    <w:kern w:val="0"/>
                    <w:sz w:val="18"/>
                    <w:szCs w:val="18"/>
                  </w:rPr>
                  <w:t>砂中心</w:t>
                </w:r>
                <w:proofErr w:type="gramEnd"/>
                <w:r w:rsidRPr="0000076C">
                  <w:rPr>
                    <w:rFonts w:ascii="宋体" w:eastAsia="宋体" w:hAnsi="宋体" w:cs="宋体"/>
                    <w:color w:val="000000"/>
                    <w:kern w:val="0"/>
                    <w:sz w:val="18"/>
                    <w:szCs w:val="18"/>
                  </w:rPr>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沙县青州中心小学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沙县南阳中心小学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proofErr w:type="gramStart"/>
                <w:r w:rsidRPr="0000076C">
                  <w:rPr>
                    <w:rFonts w:ascii="宋体" w:eastAsia="宋体" w:hAnsi="宋体" w:cs="宋体"/>
                    <w:color w:val="000000"/>
                    <w:kern w:val="0"/>
                    <w:sz w:val="18"/>
                    <w:szCs w:val="18"/>
                  </w:rPr>
                  <w:t>沙县郑湖中心</w:t>
                </w:r>
                <w:proofErr w:type="gramEnd"/>
                <w:r w:rsidRPr="0000076C">
                  <w:rPr>
                    <w:rFonts w:ascii="宋体" w:eastAsia="宋体" w:hAnsi="宋体" w:cs="宋体"/>
                    <w:color w:val="000000"/>
                    <w:kern w:val="0"/>
                    <w:sz w:val="18"/>
                    <w:szCs w:val="18"/>
                  </w:rPr>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w:t>
                </w:r>
                <w:r w:rsidRPr="0000076C">
                  <w:rPr>
                    <w:rFonts w:ascii="宋体" w:eastAsia="宋体" w:hAnsi="宋体" w:cs="宋体"/>
                    <w:color w:val="000000"/>
                    <w:kern w:val="0"/>
                    <w:sz w:val="18"/>
                    <w:szCs w:val="18"/>
                  </w:rPr>
                  <w:lastRenderedPageBreak/>
                  <w:t>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沙县南霞中心</w:t>
                </w:r>
                <w:r w:rsidRPr="0000076C">
                  <w:rPr>
                    <w:rFonts w:ascii="宋体" w:eastAsia="宋体" w:hAnsi="宋体" w:cs="宋体"/>
                    <w:color w:val="000000"/>
                    <w:kern w:val="0"/>
                    <w:sz w:val="18"/>
                    <w:szCs w:val="18"/>
                  </w:rPr>
                  <w:lastRenderedPageBreak/>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财政</w:t>
                </w:r>
                <w:r w:rsidRPr="0000076C">
                  <w:rPr>
                    <w:rFonts w:ascii="宋体" w:eastAsia="宋体" w:hAnsi="宋体" w:cs="宋体"/>
                    <w:color w:val="000000"/>
                    <w:kern w:val="0"/>
                    <w:sz w:val="18"/>
                    <w:szCs w:val="18"/>
                  </w:rPr>
                  <w:lastRenderedPageBreak/>
                  <w:t>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专技人员</w:t>
                </w:r>
                <w:r w:rsidRPr="0000076C">
                  <w:rPr>
                    <w:rFonts w:ascii="宋体" w:eastAsia="宋体" w:hAnsi="宋体" w:cs="宋体"/>
                    <w:color w:val="000000"/>
                    <w:kern w:val="0"/>
                    <w:sz w:val="18"/>
                    <w:szCs w:val="18"/>
                  </w:rPr>
                  <w:lastRenderedPageBreak/>
                  <w:t>(小学数学教师)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w:t>
                </w:r>
                <w:r w:rsidRPr="0000076C">
                  <w:rPr>
                    <w:rFonts w:ascii="宋体" w:eastAsia="宋体" w:hAnsi="宋体" w:cs="宋体"/>
                    <w:color w:val="000000"/>
                    <w:kern w:val="0"/>
                    <w:sz w:val="18"/>
                    <w:szCs w:val="18"/>
                  </w:rPr>
                  <w:lastRenderedPageBreak/>
                  <w:t>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专科</w:t>
                </w:r>
                <w:r w:rsidRPr="0000076C">
                  <w:rPr>
                    <w:rFonts w:ascii="宋体" w:eastAsia="宋体" w:hAnsi="宋体" w:cs="宋体"/>
                    <w:color w:val="000000"/>
                    <w:kern w:val="0"/>
                    <w:sz w:val="18"/>
                    <w:szCs w:val="18"/>
                  </w:rPr>
                  <w:lastRenderedPageBreak/>
                  <w:t>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lastRenderedPageBreak/>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lastRenderedPageBreak/>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沙县大</w:t>
                </w:r>
                <w:proofErr w:type="gramStart"/>
                <w:r w:rsidRPr="0000076C">
                  <w:rPr>
                    <w:rFonts w:ascii="宋体" w:eastAsia="宋体" w:hAnsi="宋体" w:cs="宋体"/>
                    <w:color w:val="000000"/>
                    <w:kern w:val="0"/>
                    <w:sz w:val="18"/>
                    <w:szCs w:val="18"/>
                  </w:rPr>
                  <w:t>洛</w:t>
                </w:r>
                <w:proofErr w:type="gramEnd"/>
                <w:r w:rsidRPr="0000076C">
                  <w:rPr>
                    <w:rFonts w:ascii="宋体" w:eastAsia="宋体" w:hAnsi="宋体" w:cs="宋体"/>
                    <w:color w:val="000000"/>
                    <w:kern w:val="0"/>
                    <w:sz w:val="18"/>
                    <w:szCs w:val="18"/>
                  </w:rPr>
                  <w:t>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湖源中心</w:t>
                </w:r>
                <w:proofErr w:type="gramEnd"/>
                <w:r w:rsidRPr="0000076C">
                  <w:rPr>
                    <w:rFonts w:ascii="宋体" w:eastAsia="宋体" w:hAnsi="宋体" w:cs="宋体"/>
                    <w:color w:val="000000"/>
                    <w:kern w:val="0"/>
                    <w:sz w:val="18"/>
                    <w:szCs w:val="18"/>
                  </w:rPr>
                  <w:t>学校</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专技人员(小学数学教师)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教育学类、数学类、统计学类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数学教师资格证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沙县金沙高级中学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专技人员(中学英语教师)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教育学类、外国语言文学类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具有高中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英语教师资格证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沙县南阳初级中学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专技人员(中学英语教师)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教育学类、外国语言文学类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英语教师资格证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沙县大</w:t>
                </w:r>
                <w:proofErr w:type="gramStart"/>
                <w:r w:rsidRPr="0000076C">
                  <w:rPr>
                    <w:rFonts w:ascii="宋体" w:eastAsia="宋体" w:hAnsi="宋体" w:cs="宋体"/>
                    <w:color w:val="000000"/>
                    <w:kern w:val="0"/>
                    <w:sz w:val="18"/>
                    <w:szCs w:val="18"/>
                  </w:rPr>
                  <w:t>洛</w:t>
                </w:r>
                <w:proofErr w:type="gramEnd"/>
                <w:r w:rsidRPr="0000076C">
                  <w:rPr>
                    <w:rFonts w:ascii="宋体" w:eastAsia="宋体" w:hAnsi="宋体" w:cs="宋体"/>
                    <w:color w:val="000000"/>
                    <w:kern w:val="0"/>
                    <w:sz w:val="18"/>
                    <w:szCs w:val="18"/>
                  </w:rPr>
                  <w:t>初级中学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专技人员(中学英语教师)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教育学类、外国语言文学类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英语教师</w:t>
                </w:r>
                <w:r w:rsidRPr="0000076C">
                  <w:rPr>
                    <w:rFonts w:ascii="宋体" w:eastAsia="宋体" w:hAnsi="宋体" w:cs="宋体"/>
                    <w:color w:val="000000"/>
                    <w:kern w:val="0"/>
                    <w:sz w:val="18"/>
                    <w:szCs w:val="18"/>
                  </w:rPr>
                  <w:lastRenderedPageBreak/>
                  <w:t>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湖源中心</w:t>
                </w:r>
                <w:proofErr w:type="gramEnd"/>
                <w:r w:rsidRPr="0000076C">
                  <w:rPr>
                    <w:rFonts w:ascii="宋体" w:eastAsia="宋体" w:hAnsi="宋体" w:cs="宋体"/>
                    <w:color w:val="000000"/>
                    <w:kern w:val="0"/>
                    <w:sz w:val="18"/>
                    <w:szCs w:val="18"/>
                  </w:rPr>
                  <w:t>学校</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专技人员(中学英语教师)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教育学类、外国语言文学类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英语教师资格证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夏二中心</w:t>
                </w:r>
                <w:proofErr w:type="gramEnd"/>
                <w:r w:rsidRPr="0000076C">
                  <w:rPr>
                    <w:rFonts w:ascii="宋体" w:eastAsia="宋体" w:hAnsi="宋体" w:cs="宋体"/>
                    <w:color w:val="000000"/>
                    <w:kern w:val="0"/>
                    <w:sz w:val="18"/>
                    <w:szCs w:val="18"/>
                  </w:rPr>
                  <w:t>学校</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专技人员(小学英语教师)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教育学类、外国语言文学类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英语教师资格证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沙县高桥中心小学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专技人员(小学英语教师)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教育学类、外国语言文学类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英语教师资格证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沙县高</w:t>
                </w:r>
                <w:proofErr w:type="gramStart"/>
                <w:r w:rsidRPr="0000076C">
                  <w:rPr>
                    <w:rFonts w:ascii="宋体" w:eastAsia="宋体" w:hAnsi="宋体" w:cs="宋体"/>
                    <w:color w:val="000000"/>
                    <w:kern w:val="0"/>
                    <w:sz w:val="18"/>
                    <w:szCs w:val="18"/>
                  </w:rPr>
                  <w:t>砂中心</w:t>
                </w:r>
                <w:proofErr w:type="gramEnd"/>
                <w:r w:rsidRPr="0000076C">
                  <w:rPr>
                    <w:rFonts w:ascii="宋体" w:eastAsia="宋体" w:hAnsi="宋体" w:cs="宋体"/>
                    <w:color w:val="000000"/>
                    <w:kern w:val="0"/>
                    <w:sz w:val="18"/>
                    <w:szCs w:val="18"/>
                  </w:rPr>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专技人员(小学英语教师)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教育学类、外国语言文学类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英语教师资格证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沙县青州中心小学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专技人员(小学英语教师)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教育学类、外国语言文学类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英语教师资格证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w:t>
                </w:r>
                <w:r w:rsidRPr="0000076C">
                  <w:rPr>
                    <w:rFonts w:ascii="宋体" w:eastAsia="宋体" w:hAnsi="宋体" w:cs="宋体"/>
                    <w:color w:val="000000"/>
                    <w:kern w:val="0"/>
                    <w:sz w:val="18"/>
                    <w:szCs w:val="18"/>
                  </w:rPr>
                  <w:lastRenderedPageBreak/>
                  <w:t>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proofErr w:type="gramStart"/>
                <w:r w:rsidRPr="0000076C">
                  <w:rPr>
                    <w:rFonts w:ascii="宋体" w:eastAsia="宋体" w:hAnsi="宋体" w:cs="宋体"/>
                    <w:color w:val="000000"/>
                    <w:kern w:val="0"/>
                    <w:sz w:val="18"/>
                    <w:szCs w:val="18"/>
                  </w:rPr>
                  <w:lastRenderedPageBreak/>
                  <w:t>沙县郑湖中心</w:t>
                </w:r>
                <w:proofErr w:type="gramEnd"/>
                <w:r w:rsidRPr="0000076C">
                  <w:rPr>
                    <w:rFonts w:ascii="宋体" w:eastAsia="宋体" w:hAnsi="宋体" w:cs="宋体"/>
                    <w:color w:val="000000"/>
                    <w:kern w:val="0"/>
                    <w:sz w:val="18"/>
                    <w:szCs w:val="18"/>
                  </w:rPr>
                  <w:lastRenderedPageBreak/>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财政</w:t>
                </w:r>
                <w:r w:rsidRPr="0000076C">
                  <w:rPr>
                    <w:rFonts w:ascii="宋体" w:eastAsia="宋体" w:hAnsi="宋体" w:cs="宋体"/>
                    <w:color w:val="000000"/>
                    <w:kern w:val="0"/>
                    <w:sz w:val="18"/>
                    <w:szCs w:val="18"/>
                  </w:rPr>
                  <w:lastRenderedPageBreak/>
                  <w:t>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专技人员</w:t>
                </w:r>
                <w:r w:rsidRPr="0000076C">
                  <w:rPr>
                    <w:rFonts w:ascii="宋体" w:eastAsia="宋体" w:hAnsi="宋体" w:cs="宋体"/>
                    <w:color w:val="000000"/>
                    <w:kern w:val="0"/>
                    <w:sz w:val="18"/>
                    <w:szCs w:val="18"/>
                  </w:rPr>
                  <w:lastRenderedPageBreak/>
                  <w:t>(小学英语教师)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教育学类、外</w:t>
                </w:r>
                <w:r w:rsidRPr="0000076C">
                  <w:rPr>
                    <w:rFonts w:ascii="宋体" w:eastAsia="宋体" w:hAnsi="宋体" w:cs="宋体"/>
                    <w:color w:val="000000"/>
                    <w:kern w:val="0"/>
                    <w:sz w:val="18"/>
                    <w:szCs w:val="18"/>
                  </w:rPr>
                  <w:lastRenderedPageBreak/>
                  <w:t>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专科</w:t>
                </w:r>
                <w:r w:rsidRPr="0000076C">
                  <w:rPr>
                    <w:rFonts w:ascii="宋体" w:eastAsia="宋体" w:hAnsi="宋体" w:cs="宋体"/>
                    <w:color w:val="000000"/>
                    <w:kern w:val="0"/>
                    <w:sz w:val="18"/>
                    <w:szCs w:val="18"/>
                  </w:rPr>
                  <w:lastRenderedPageBreak/>
                  <w:t>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lastRenderedPageBreak/>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lastRenderedPageBreak/>
                  <w:t>及以上</w:t>
                </w:r>
                <w:proofErr w:type="gramEnd"/>
                <w:r w:rsidRPr="0000076C">
                  <w:rPr>
                    <w:rFonts w:ascii="宋体" w:eastAsia="宋体" w:hAnsi="宋体" w:cs="宋体"/>
                    <w:color w:val="000000"/>
                    <w:kern w:val="0"/>
                    <w:sz w:val="18"/>
                    <w:szCs w:val="18"/>
                  </w:rPr>
                  <w:br/>
                  <w:t>英语教师资格证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湖源中心</w:t>
                </w:r>
                <w:proofErr w:type="gramEnd"/>
                <w:r w:rsidRPr="0000076C">
                  <w:rPr>
                    <w:rFonts w:ascii="宋体" w:eastAsia="宋体" w:hAnsi="宋体" w:cs="宋体"/>
                    <w:color w:val="000000"/>
                    <w:kern w:val="0"/>
                    <w:sz w:val="18"/>
                    <w:szCs w:val="18"/>
                  </w:rPr>
                  <w:t>学校</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专技人员(小学英语教师)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教育学类、外国语言文学类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英语教师资格证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沙县第一中学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专技人员(中学物理教师)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教育学类、物理学类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具有高中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物理教师资格证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沙县高</w:t>
                </w:r>
                <w:proofErr w:type="gramStart"/>
                <w:r w:rsidRPr="0000076C">
                  <w:rPr>
                    <w:rFonts w:ascii="宋体" w:eastAsia="宋体" w:hAnsi="宋体" w:cs="宋体"/>
                    <w:color w:val="000000"/>
                    <w:kern w:val="0"/>
                    <w:sz w:val="18"/>
                    <w:szCs w:val="18"/>
                  </w:rPr>
                  <w:t>砂中学</w:t>
                </w:r>
                <w:proofErr w:type="gramEnd"/>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专技人员(中学物理教师)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教育学类、物理学类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物理教师资格证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沙县第一中学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专技人员(中学化学教师)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教育学类、化学类</w:t>
                </w:r>
              </w:p>
            </w:tc>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具有高中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化学教师资格证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proofErr w:type="gramStart"/>
                <w:r w:rsidRPr="0000076C">
                  <w:rPr>
                    <w:rFonts w:ascii="宋体" w:eastAsia="宋体" w:hAnsi="宋体" w:cs="宋体"/>
                    <w:color w:val="000000"/>
                    <w:kern w:val="0"/>
                    <w:sz w:val="18"/>
                    <w:szCs w:val="18"/>
                  </w:rPr>
                  <w:t>沙县郑湖初级中学</w:t>
                </w:r>
                <w:proofErr w:type="gramEnd"/>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专技人员(中学化学教师)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教育学类、化学类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化学教师</w:t>
                </w:r>
                <w:r w:rsidRPr="0000076C">
                  <w:rPr>
                    <w:rFonts w:ascii="宋体" w:eastAsia="宋体" w:hAnsi="宋体" w:cs="宋体"/>
                    <w:color w:val="000000"/>
                    <w:kern w:val="0"/>
                    <w:sz w:val="18"/>
                    <w:szCs w:val="18"/>
                  </w:rPr>
                  <w:lastRenderedPageBreak/>
                  <w:t>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沙县第一中学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专技人员(中学生物教师)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教育学类、生物科学类</w:t>
                </w:r>
              </w:p>
            </w:tc>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具有高中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生物教师资格证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沙县第五中学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专技人员(中学生物教师)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教育学类、生物科学类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具有高中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生物教师资格证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沙县第五中学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专技人员(中学政治教师)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教育学类、政治学类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具有高中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政治教师资格证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沙县第三中学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专技人员(中学政治教师)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教育学类、政治学类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政治教师资格证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沙县高</w:t>
                </w:r>
                <w:proofErr w:type="gramStart"/>
                <w:r w:rsidRPr="0000076C">
                  <w:rPr>
                    <w:rFonts w:ascii="宋体" w:eastAsia="宋体" w:hAnsi="宋体" w:cs="宋体"/>
                    <w:color w:val="000000"/>
                    <w:kern w:val="0"/>
                    <w:sz w:val="18"/>
                    <w:szCs w:val="18"/>
                  </w:rPr>
                  <w:t>砂中学</w:t>
                </w:r>
                <w:proofErr w:type="gramEnd"/>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专技人员(中学政治教师)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教育学类、政治学类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政治教师资格证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w:t>
                </w:r>
                <w:r w:rsidRPr="0000076C">
                  <w:rPr>
                    <w:rFonts w:ascii="宋体" w:eastAsia="宋体" w:hAnsi="宋体" w:cs="宋体"/>
                    <w:color w:val="000000"/>
                    <w:kern w:val="0"/>
                    <w:sz w:val="18"/>
                    <w:szCs w:val="18"/>
                  </w:rPr>
                  <w:lastRenderedPageBreak/>
                  <w:t>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沙县城南初级</w:t>
                </w:r>
                <w:r w:rsidRPr="0000076C">
                  <w:rPr>
                    <w:rFonts w:ascii="宋体" w:eastAsia="宋体" w:hAnsi="宋体" w:cs="宋体"/>
                    <w:color w:val="000000"/>
                    <w:kern w:val="0"/>
                    <w:sz w:val="18"/>
                    <w:szCs w:val="18"/>
                  </w:rPr>
                  <w:lastRenderedPageBreak/>
                  <w:t>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财政</w:t>
                </w:r>
                <w:r w:rsidRPr="0000076C">
                  <w:rPr>
                    <w:rFonts w:ascii="宋体" w:eastAsia="宋体" w:hAnsi="宋体" w:cs="宋体"/>
                    <w:color w:val="000000"/>
                    <w:kern w:val="0"/>
                    <w:sz w:val="18"/>
                    <w:szCs w:val="18"/>
                  </w:rPr>
                  <w:lastRenderedPageBreak/>
                  <w:t>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专技人员</w:t>
                </w:r>
                <w:r w:rsidRPr="0000076C">
                  <w:rPr>
                    <w:rFonts w:ascii="宋体" w:eastAsia="宋体" w:hAnsi="宋体" w:cs="宋体"/>
                    <w:color w:val="000000"/>
                    <w:kern w:val="0"/>
                    <w:sz w:val="18"/>
                    <w:szCs w:val="18"/>
                  </w:rPr>
                  <w:lastRenderedPageBreak/>
                  <w:t>(中学历史教师)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教育学类、历</w:t>
                </w:r>
                <w:r w:rsidRPr="0000076C">
                  <w:rPr>
                    <w:rFonts w:ascii="宋体" w:eastAsia="宋体" w:hAnsi="宋体" w:cs="宋体"/>
                    <w:color w:val="000000"/>
                    <w:kern w:val="0"/>
                    <w:sz w:val="18"/>
                    <w:szCs w:val="18"/>
                  </w:rPr>
                  <w:lastRenderedPageBreak/>
                  <w:t>史学类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本科</w:t>
                </w:r>
                <w:r w:rsidRPr="0000076C">
                  <w:rPr>
                    <w:rFonts w:ascii="宋体" w:eastAsia="宋体" w:hAnsi="宋体" w:cs="宋体"/>
                    <w:color w:val="000000"/>
                    <w:kern w:val="0"/>
                    <w:sz w:val="18"/>
                    <w:szCs w:val="18"/>
                  </w:rPr>
                  <w:lastRenderedPageBreak/>
                  <w:t>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lastRenderedPageBreak/>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w:t>
                </w:r>
                <w:r w:rsidRPr="0000076C">
                  <w:rPr>
                    <w:rFonts w:ascii="宋体" w:eastAsia="宋体" w:hAnsi="宋体" w:cs="宋体"/>
                    <w:color w:val="000000"/>
                    <w:kern w:val="0"/>
                    <w:sz w:val="18"/>
                    <w:szCs w:val="18"/>
                  </w:rPr>
                  <w:lastRenderedPageBreak/>
                  <w:t>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lastRenderedPageBreak/>
                  <w:t>及以上</w:t>
                </w:r>
                <w:proofErr w:type="gramEnd"/>
                <w:r w:rsidRPr="0000076C">
                  <w:rPr>
                    <w:rFonts w:ascii="宋体" w:eastAsia="宋体" w:hAnsi="宋体" w:cs="宋体"/>
                    <w:color w:val="000000"/>
                    <w:kern w:val="0"/>
                    <w:sz w:val="18"/>
                    <w:szCs w:val="18"/>
                  </w:rPr>
                  <w:br/>
                  <w:t>历史教师资格证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沙县第六中学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专技人员(中学地理教师)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教育学类、地理科学类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地理教师资格证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湖源中心</w:t>
                </w:r>
                <w:proofErr w:type="gramEnd"/>
                <w:r w:rsidRPr="0000076C">
                  <w:rPr>
                    <w:rFonts w:ascii="宋体" w:eastAsia="宋体" w:hAnsi="宋体" w:cs="宋体"/>
                    <w:color w:val="000000"/>
                    <w:kern w:val="0"/>
                    <w:sz w:val="18"/>
                    <w:szCs w:val="18"/>
                  </w:rPr>
                  <w:t>学校</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专技人员(中学地理教师)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教育学类、地理科学类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地理教师资格证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沙县金沙高级中学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专技人员(中学体育教师)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w:t>
                </w:r>
                <w:proofErr w:type="gramStart"/>
                <w:r w:rsidRPr="0000076C">
                  <w:rPr>
                    <w:rFonts w:ascii="宋体" w:eastAsia="宋体" w:hAnsi="宋体" w:cs="宋体"/>
                    <w:color w:val="000000"/>
                    <w:kern w:val="0"/>
                    <w:sz w:val="18"/>
                    <w:szCs w:val="18"/>
                  </w:rPr>
                  <w:t>体育学类</w:t>
                </w:r>
                <w:proofErr w:type="gram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具有高中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体育教师资格证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沙县城南初级中学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专技人员(中学体育教师)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w:t>
                </w:r>
                <w:proofErr w:type="gramStart"/>
                <w:r w:rsidRPr="0000076C">
                  <w:rPr>
                    <w:rFonts w:ascii="宋体" w:eastAsia="宋体" w:hAnsi="宋体" w:cs="宋体"/>
                    <w:color w:val="000000"/>
                    <w:kern w:val="0"/>
                    <w:sz w:val="18"/>
                    <w:szCs w:val="18"/>
                  </w:rPr>
                  <w:t>体育学类</w:t>
                </w:r>
                <w:proofErr w:type="gram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本科及以上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学士及以上</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体育教师资格证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沙县第二中学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专技人员(中学体育教师)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w:t>
                </w:r>
                <w:proofErr w:type="gramStart"/>
                <w:r w:rsidRPr="0000076C">
                  <w:rPr>
                    <w:rFonts w:ascii="宋体" w:eastAsia="宋体" w:hAnsi="宋体" w:cs="宋体"/>
                    <w:color w:val="000000"/>
                    <w:kern w:val="0"/>
                    <w:sz w:val="18"/>
                    <w:szCs w:val="18"/>
                  </w:rPr>
                  <w:t>体育学类</w:t>
                </w:r>
                <w:proofErr w:type="gram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体育教师</w:t>
                </w:r>
                <w:r w:rsidRPr="0000076C">
                  <w:rPr>
                    <w:rFonts w:ascii="宋体" w:eastAsia="宋体" w:hAnsi="宋体" w:cs="宋体"/>
                    <w:color w:val="000000"/>
                    <w:kern w:val="0"/>
                    <w:sz w:val="18"/>
                    <w:szCs w:val="18"/>
                  </w:rPr>
                  <w:lastRenderedPageBreak/>
                  <w:t>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沙县南阳初级中学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专技人员(中学体育教师)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w:t>
                </w:r>
                <w:proofErr w:type="gramStart"/>
                <w:r w:rsidRPr="0000076C">
                  <w:rPr>
                    <w:rFonts w:ascii="宋体" w:eastAsia="宋体" w:hAnsi="宋体" w:cs="宋体"/>
                    <w:color w:val="000000"/>
                    <w:kern w:val="0"/>
                    <w:sz w:val="18"/>
                    <w:szCs w:val="18"/>
                  </w:rPr>
                  <w:t>体育学类</w:t>
                </w:r>
                <w:proofErr w:type="gram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体育教师资格证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proofErr w:type="gramStart"/>
                <w:r w:rsidRPr="0000076C">
                  <w:rPr>
                    <w:rFonts w:ascii="宋体" w:eastAsia="宋体" w:hAnsi="宋体" w:cs="宋体"/>
                    <w:color w:val="000000"/>
                    <w:kern w:val="0"/>
                    <w:sz w:val="18"/>
                    <w:szCs w:val="18"/>
                  </w:rPr>
                  <w:t>沙县郑湖中心</w:t>
                </w:r>
                <w:proofErr w:type="gramEnd"/>
                <w:r w:rsidRPr="0000076C">
                  <w:rPr>
                    <w:rFonts w:ascii="宋体" w:eastAsia="宋体" w:hAnsi="宋体" w:cs="宋体"/>
                    <w:color w:val="000000"/>
                    <w:kern w:val="0"/>
                    <w:sz w:val="18"/>
                    <w:szCs w:val="18"/>
                  </w:rPr>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专技人员(小学体育教师)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w:t>
                </w:r>
                <w:proofErr w:type="gramStart"/>
                <w:r w:rsidRPr="0000076C">
                  <w:rPr>
                    <w:rFonts w:ascii="宋体" w:eastAsia="宋体" w:hAnsi="宋体" w:cs="宋体"/>
                    <w:color w:val="000000"/>
                    <w:kern w:val="0"/>
                    <w:sz w:val="18"/>
                    <w:szCs w:val="18"/>
                  </w:rPr>
                  <w:t>体育学类</w:t>
                </w:r>
                <w:proofErr w:type="gramEnd"/>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体育教师资格证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沙县第二中学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专技人员(中学音乐教师)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教育学类、表演艺术类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音乐教师资格证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沙县高桥初级中学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专技人员(中学音乐教师)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教育学类、表演艺术类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音乐教师资格证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沙县夏</w:t>
                </w:r>
                <w:proofErr w:type="gramStart"/>
                <w:r w:rsidRPr="0000076C">
                  <w:rPr>
                    <w:rFonts w:ascii="宋体" w:eastAsia="宋体" w:hAnsi="宋体" w:cs="宋体"/>
                    <w:color w:val="000000"/>
                    <w:kern w:val="0"/>
                    <w:sz w:val="18"/>
                    <w:szCs w:val="18"/>
                  </w:rPr>
                  <w:t>一</w:t>
                </w:r>
                <w:proofErr w:type="gramEnd"/>
                <w:r w:rsidRPr="0000076C">
                  <w:rPr>
                    <w:rFonts w:ascii="宋体" w:eastAsia="宋体" w:hAnsi="宋体" w:cs="宋体"/>
                    <w:color w:val="000000"/>
                    <w:kern w:val="0"/>
                    <w:sz w:val="18"/>
                    <w:szCs w:val="18"/>
                  </w:rPr>
                  <w:t>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专技人员(小学音乐教师)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教育学类、表演艺术类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音乐教师资格证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w:t>
                </w:r>
                <w:r w:rsidRPr="0000076C">
                  <w:rPr>
                    <w:rFonts w:ascii="宋体" w:eastAsia="宋体" w:hAnsi="宋体" w:cs="宋体"/>
                    <w:color w:val="000000"/>
                    <w:kern w:val="0"/>
                    <w:sz w:val="18"/>
                    <w:szCs w:val="18"/>
                  </w:rPr>
                  <w:lastRenderedPageBreak/>
                  <w:t>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沙县高桥中心</w:t>
                </w:r>
                <w:r w:rsidRPr="0000076C">
                  <w:rPr>
                    <w:rFonts w:ascii="宋体" w:eastAsia="宋体" w:hAnsi="宋体" w:cs="宋体"/>
                    <w:color w:val="000000"/>
                    <w:kern w:val="0"/>
                    <w:sz w:val="18"/>
                    <w:szCs w:val="18"/>
                  </w:rPr>
                  <w:lastRenderedPageBreak/>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财政</w:t>
                </w:r>
                <w:r w:rsidRPr="0000076C">
                  <w:rPr>
                    <w:rFonts w:ascii="宋体" w:eastAsia="宋体" w:hAnsi="宋体" w:cs="宋体"/>
                    <w:color w:val="000000"/>
                    <w:kern w:val="0"/>
                    <w:sz w:val="18"/>
                    <w:szCs w:val="18"/>
                  </w:rPr>
                  <w:lastRenderedPageBreak/>
                  <w:t>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专技人员</w:t>
                </w:r>
                <w:r w:rsidRPr="0000076C">
                  <w:rPr>
                    <w:rFonts w:ascii="宋体" w:eastAsia="宋体" w:hAnsi="宋体" w:cs="宋体"/>
                    <w:color w:val="000000"/>
                    <w:kern w:val="0"/>
                    <w:sz w:val="18"/>
                    <w:szCs w:val="18"/>
                  </w:rPr>
                  <w:lastRenderedPageBreak/>
                  <w:t>(小学音乐教师)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教育学类、表</w:t>
                </w:r>
                <w:r w:rsidRPr="0000076C">
                  <w:rPr>
                    <w:rFonts w:ascii="宋体" w:eastAsia="宋体" w:hAnsi="宋体" w:cs="宋体"/>
                    <w:color w:val="000000"/>
                    <w:kern w:val="0"/>
                    <w:sz w:val="18"/>
                    <w:szCs w:val="18"/>
                  </w:rPr>
                  <w:lastRenderedPageBreak/>
                  <w:t>演艺术类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专科</w:t>
                </w:r>
                <w:r w:rsidRPr="0000076C">
                  <w:rPr>
                    <w:rFonts w:ascii="宋体" w:eastAsia="宋体" w:hAnsi="宋体" w:cs="宋体"/>
                    <w:color w:val="000000"/>
                    <w:kern w:val="0"/>
                    <w:sz w:val="18"/>
                    <w:szCs w:val="18"/>
                  </w:rPr>
                  <w:lastRenderedPageBreak/>
                  <w:t>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lastRenderedPageBreak/>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lastRenderedPageBreak/>
                  <w:t>及以上</w:t>
                </w:r>
                <w:proofErr w:type="gramEnd"/>
                <w:r w:rsidRPr="0000076C">
                  <w:rPr>
                    <w:rFonts w:ascii="宋体" w:eastAsia="宋体" w:hAnsi="宋体" w:cs="宋体"/>
                    <w:color w:val="000000"/>
                    <w:kern w:val="0"/>
                    <w:sz w:val="18"/>
                    <w:szCs w:val="18"/>
                  </w:rPr>
                  <w:br/>
                  <w:t>音乐教师资格证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沙县涌溪中心小学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专技人员(小学音乐教师)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教育学类、表演艺术类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音乐教师资格证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沙县南阳中心小学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专技人员(小学音乐教师)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教育学类、表演艺术类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音乐教师资格证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沙县南霞中心小学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专技人员(小学音乐教师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教育学类、表演艺术类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音乐教师资格证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湖源中心</w:t>
                </w:r>
                <w:proofErr w:type="gramEnd"/>
                <w:r w:rsidRPr="0000076C">
                  <w:rPr>
                    <w:rFonts w:ascii="宋体" w:eastAsia="宋体" w:hAnsi="宋体" w:cs="宋体"/>
                    <w:color w:val="000000"/>
                    <w:kern w:val="0"/>
                    <w:sz w:val="18"/>
                    <w:szCs w:val="18"/>
                  </w:rPr>
                  <w:t>学校</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专技人员(小学音乐教师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教育学类、表演艺术类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音乐教师资格证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沙县富</w:t>
                </w:r>
                <w:proofErr w:type="gramStart"/>
                <w:r w:rsidRPr="0000076C">
                  <w:rPr>
                    <w:rFonts w:ascii="宋体" w:eastAsia="宋体" w:hAnsi="宋体" w:cs="宋体"/>
                    <w:color w:val="000000"/>
                    <w:kern w:val="0"/>
                    <w:sz w:val="18"/>
                    <w:szCs w:val="18"/>
                  </w:rPr>
                  <w:t>口中心</w:t>
                </w:r>
                <w:proofErr w:type="gramEnd"/>
                <w:r w:rsidRPr="0000076C">
                  <w:rPr>
                    <w:rFonts w:ascii="宋体" w:eastAsia="宋体" w:hAnsi="宋体" w:cs="宋体"/>
                    <w:color w:val="000000"/>
                    <w:kern w:val="0"/>
                    <w:sz w:val="18"/>
                    <w:szCs w:val="18"/>
                  </w:rPr>
                  <w:t>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专技人员(小学美术教师)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教育学类、艺术设计类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美术教师</w:t>
                </w:r>
                <w:r w:rsidRPr="0000076C">
                  <w:rPr>
                    <w:rFonts w:ascii="宋体" w:eastAsia="宋体" w:hAnsi="宋体" w:cs="宋体"/>
                    <w:color w:val="000000"/>
                    <w:kern w:val="0"/>
                    <w:sz w:val="18"/>
                    <w:szCs w:val="18"/>
                  </w:rPr>
                  <w:lastRenderedPageBreak/>
                  <w:t>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proofErr w:type="gramStart"/>
                <w:r w:rsidRPr="0000076C">
                  <w:rPr>
                    <w:rFonts w:ascii="宋体" w:eastAsia="宋体" w:hAnsi="宋体" w:cs="宋体"/>
                    <w:color w:val="000000"/>
                    <w:kern w:val="0"/>
                    <w:sz w:val="18"/>
                    <w:szCs w:val="18"/>
                  </w:rPr>
                  <w:t>沙县富口初级中学</w:t>
                </w:r>
                <w:proofErr w:type="gramEnd"/>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专技人员(中学信息技术教师)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教育学类、计算机科学与技术类</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具有初中及以上信息技术教师资格证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沙县城三小学</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专技人员(小学特教教师)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特殊教育、特殊教育学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具有小学</w:t>
                </w:r>
                <w:proofErr w:type="gramStart"/>
                <w:r w:rsidRPr="0000076C">
                  <w:rPr>
                    <w:rFonts w:ascii="宋体" w:eastAsia="宋体" w:hAnsi="宋体" w:cs="宋体"/>
                    <w:color w:val="000000"/>
                    <w:kern w:val="0"/>
                    <w:sz w:val="18"/>
                    <w:szCs w:val="18"/>
                  </w:rPr>
                  <w:t>及以上</w:t>
                </w:r>
                <w:proofErr w:type="gramEnd"/>
                <w:r w:rsidRPr="0000076C">
                  <w:rPr>
                    <w:rFonts w:ascii="宋体" w:eastAsia="宋体" w:hAnsi="宋体" w:cs="宋体"/>
                    <w:color w:val="000000"/>
                    <w:kern w:val="0"/>
                    <w:sz w:val="18"/>
                    <w:szCs w:val="18"/>
                  </w:rPr>
                  <w:br/>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沙县实验幼儿园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沙县实验幼儿园</w:t>
                </w:r>
              </w:p>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(金沙幼儿园)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沙县第一幼儿园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沙县第一幼儿园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8647"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根据省教育厅、省人力资源和社会保障厅、省委编办、省财政厅《福建省师范生免费教育试点办法（试行）》（闽教人〔2015〕48号）和《福建省教育厅关于做好首届专科层次免费师范毕业生就业工作的通知》(</w:t>
                </w:r>
                <w:proofErr w:type="gramStart"/>
                <w:r w:rsidRPr="0000076C">
                  <w:rPr>
                    <w:rFonts w:ascii="宋体" w:eastAsia="宋体" w:hAnsi="宋体" w:cs="宋体"/>
                    <w:color w:val="000000"/>
                    <w:kern w:val="0"/>
                    <w:sz w:val="18"/>
                    <w:szCs w:val="18"/>
                  </w:rPr>
                  <w:t>闽教师</w:t>
                </w:r>
                <w:proofErr w:type="gramEnd"/>
                <w:r w:rsidRPr="0000076C">
                  <w:rPr>
                    <w:rFonts w:ascii="宋体" w:eastAsia="宋体" w:hAnsi="宋体" w:cs="宋体"/>
                    <w:color w:val="000000"/>
                    <w:kern w:val="0"/>
                    <w:sz w:val="18"/>
                    <w:szCs w:val="18"/>
                  </w:rPr>
                  <w:t>〔2017〕105号)精神,安排沙县免费师范毕业生。</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沙县第二幼儿园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w:t>
                </w:r>
                <w:r w:rsidRPr="0000076C">
                  <w:rPr>
                    <w:rFonts w:ascii="宋体" w:eastAsia="宋体" w:hAnsi="宋体" w:cs="宋体"/>
                    <w:color w:val="000000"/>
                    <w:kern w:val="0"/>
                    <w:sz w:val="18"/>
                    <w:szCs w:val="18"/>
                  </w:rPr>
                  <w:lastRenderedPageBreak/>
                  <w:t>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专技人员(幼</w:t>
                </w:r>
                <w:r w:rsidRPr="0000076C">
                  <w:rPr>
                    <w:rFonts w:ascii="宋体" w:eastAsia="宋体" w:hAnsi="宋体" w:cs="宋体"/>
                    <w:color w:val="000000"/>
                    <w:kern w:val="0"/>
                    <w:sz w:val="18"/>
                    <w:szCs w:val="18"/>
                  </w:rPr>
                  <w:lastRenderedPageBreak/>
                  <w:t>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w:t>
                </w:r>
                <w:r w:rsidRPr="0000076C">
                  <w:rPr>
                    <w:rFonts w:ascii="宋体" w:eastAsia="宋体" w:hAnsi="宋体" w:cs="宋体"/>
                    <w:color w:val="000000"/>
                    <w:kern w:val="0"/>
                    <w:sz w:val="18"/>
                    <w:szCs w:val="18"/>
                  </w:rPr>
                  <w:lastRenderedPageBreak/>
                  <w:t>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专科及</w:t>
                </w:r>
                <w:r w:rsidRPr="0000076C">
                  <w:rPr>
                    <w:rFonts w:ascii="宋体" w:eastAsia="宋体" w:hAnsi="宋体" w:cs="宋体"/>
                    <w:color w:val="000000"/>
                    <w:kern w:val="0"/>
                    <w:sz w:val="18"/>
                    <w:szCs w:val="18"/>
                  </w:rPr>
                  <w:lastRenderedPageBreak/>
                  <w:t>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lastRenderedPageBreak/>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r>
                <w:r w:rsidRPr="0000076C">
                  <w:rPr>
                    <w:rFonts w:ascii="宋体" w:eastAsia="宋体" w:hAnsi="宋体" w:cs="宋体"/>
                    <w:color w:val="000000"/>
                    <w:kern w:val="0"/>
                    <w:sz w:val="18"/>
                    <w:szCs w:val="18"/>
                  </w:rPr>
                  <w:lastRenderedPageBreak/>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沙县第三幼儿园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沙县第五幼儿园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沙县茅坪幼儿园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w:t>
                </w:r>
                <w:proofErr w:type="gramStart"/>
                <w:r w:rsidRPr="0000076C">
                  <w:rPr>
                    <w:rFonts w:ascii="宋体" w:eastAsia="宋体" w:hAnsi="宋体" w:cs="宋体"/>
                    <w:color w:val="000000"/>
                    <w:kern w:val="0"/>
                    <w:sz w:val="18"/>
                    <w:szCs w:val="18"/>
                  </w:rPr>
                  <w:t>夏茂中心</w:t>
                </w:r>
                <w:proofErr w:type="gramEnd"/>
                <w:r w:rsidRPr="0000076C">
                  <w:rPr>
                    <w:rFonts w:ascii="宋体" w:eastAsia="宋体" w:hAnsi="宋体" w:cs="宋体"/>
                    <w:color w:val="000000"/>
                    <w:kern w:val="0"/>
                    <w:sz w:val="18"/>
                    <w:szCs w:val="18"/>
                  </w:rPr>
                  <w:t>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沙县高桥中心幼儿园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沙县富</w:t>
                </w:r>
                <w:proofErr w:type="gramStart"/>
                <w:r w:rsidRPr="0000076C">
                  <w:rPr>
                    <w:rFonts w:ascii="宋体" w:eastAsia="宋体" w:hAnsi="宋体" w:cs="宋体"/>
                    <w:color w:val="000000"/>
                    <w:kern w:val="0"/>
                    <w:sz w:val="18"/>
                    <w:szCs w:val="18"/>
                  </w:rPr>
                  <w:t>口中心</w:t>
                </w:r>
                <w:proofErr w:type="gramEnd"/>
                <w:r w:rsidRPr="0000076C">
                  <w:rPr>
                    <w:rFonts w:ascii="宋体" w:eastAsia="宋体" w:hAnsi="宋体" w:cs="宋体"/>
                    <w:color w:val="000000"/>
                    <w:kern w:val="0"/>
                    <w:sz w:val="18"/>
                    <w:szCs w:val="18"/>
                  </w:rPr>
                  <w:t>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沙县涌溪中心幼儿园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w:t>
                </w:r>
                <w:r w:rsidRPr="0000076C">
                  <w:rPr>
                    <w:rFonts w:ascii="宋体" w:eastAsia="宋体" w:hAnsi="宋体" w:cs="宋体"/>
                    <w:color w:val="000000"/>
                    <w:kern w:val="0"/>
                    <w:sz w:val="18"/>
                    <w:szCs w:val="18"/>
                  </w:rPr>
                  <w:lastRenderedPageBreak/>
                  <w:t>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2</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w:t>
                </w:r>
                <w:r w:rsidRPr="0000076C">
                  <w:rPr>
                    <w:rFonts w:ascii="宋体" w:eastAsia="宋体" w:hAnsi="宋体" w:cs="宋体"/>
                    <w:color w:val="000000"/>
                    <w:kern w:val="0"/>
                    <w:sz w:val="18"/>
                    <w:szCs w:val="18"/>
                  </w:rPr>
                  <w:lastRenderedPageBreak/>
                  <w:t>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lastRenderedPageBreak/>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沙县青州中心幼儿园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r w:rsidR="0000076C" w:rsidRPr="0000076C" w:rsidTr="0000076C">
            <w:trPr>
              <w:trHeight w:val="454"/>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沙县南阳中心幼儿园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r w:rsidR="0000076C" w:rsidRPr="0000076C" w:rsidTr="0000076C">
            <w:trPr>
              <w:trHeight w:val="283"/>
            </w:trPr>
            <w:tc>
              <w:tcPr>
                <w:tcW w:w="11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沙县教育局</w:t>
                </w:r>
              </w:p>
            </w:tc>
            <w:tc>
              <w:tcPr>
                <w:tcW w:w="1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沙县大</w:t>
                </w:r>
                <w:proofErr w:type="gramStart"/>
                <w:r w:rsidRPr="0000076C">
                  <w:rPr>
                    <w:rFonts w:ascii="宋体" w:eastAsia="宋体" w:hAnsi="宋体" w:cs="宋体"/>
                    <w:color w:val="000000"/>
                    <w:kern w:val="0"/>
                    <w:sz w:val="18"/>
                    <w:szCs w:val="18"/>
                  </w:rPr>
                  <w:t>洛</w:t>
                </w:r>
                <w:proofErr w:type="gramEnd"/>
                <w:r w:rsidRPr="0000076C">
                  <w:rPr>
                    <w:rFonts w:ascii="宋体" w:eastAsia="宋体" w:hAnsi="宋体" w:cs="宋体"/>
                    <w:color w:val="000000"/>
                    <w:kern w:val="0"/>
                    <w:sz w:val="18"/>
                    <w:szCs w:val="18"/>
                  </w:rPr>
                  <w:t>中心幼儿园</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财政核拨</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专技人员(幼儿园教师)</w:t>
                </w:r>
              </w:p>
            </w:tc>
            <w:tc>
              <w:tcPr>
                <w:tcW w:w="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1</w:t>
                </w:r>
              </w:p>
            </w:tc>
            <w:tc>
              <w:tcPr>
                <w:tcW w:w="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50:50</w:t>
                </w:r>
              </w:p>
            </w:tc>
            <w:tc>
              <w:tcPr>
                <w:tcW w:w="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学前教育、学前教育学</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18"/>
                    <w:szCs w:val="18"/>
                  </w:rPr>
                  <w:t>专科及以上</w:t>
                </w:r>
              </w:p>
            </w:tc>
            <w:tc>
              <w:tcPr>
                <w:tcW w:w="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left"/>
                  <w:rPr>
                    <w:rFonts w:ascii="宋体" w:eastAsia="宋体" w:hAnsi="宋体" w:cs="宋体"/>
                    <w:color w:val="000000"/>
                    <w:kern w:val="0"/>
                    <w:sz w:val="24"/>
                    <w:szCs w:val="24"/>
                  </w:rPr>
                </w:pPr>
                <w:r w:rsidRPr="0000076C">
                  <w:rPr>
                    <w:rFonts w:ascii="宋体" w:eastAsia="宋体" w:hAnsi="宋体" w:cs="宋体"/>
                    <w:color w:val="000000"/>
                    <w:kern w:val="0"/>
                    <w:sz w:val="24"/>
                    <w:szCs w:val="24"/>
                  </w:rPr>
                  <w:t xml:space="preserve">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不限</w:t>
                </w:r>
              </w:p>
            </w:tc>
            <w:tc>
              <w:tcPr>
                <w:tcW w:w="1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76C" w:rsidRPr="0000076C" w:rsidRDefault="0000076C" w:rsidP="0000076C">
                <w:pPr>
                  <w:widowControl/>
                  <w:spacing w:line="240" w:lineRule="atLeast"/>
                  <w:jc w:val="center"/>
                  <w:rPr>
                    <w:rFonts w:ascii="宋体" w:eastAsia="宋体" w:hAnsi="宋体" w:cs="宋体"/>
                    <w:color w:val="000000"/>
                    <w:kern w:val="0"/>
                    <w:sz w:val="24"/>
                    <w:szCs w:val="24"/>
                  </w:rPr>
                </w:pPr>
                <w:r w:rsidRPr="0000076C">
                  <w:rPr>
                    <w:rFonts w:ascii="宋体" w:eastAsia="宋体" w:hAnsi="宋体" w:cs="宋体"/>
                    <w:color w:val="000000"/>
                    <w:kern w:val="0"/>
                    <w:sz w:val="18"/>
                    <w:szCs w:val="18"/>
                  </w:rPr>
                  <w:t>具有学前教育</w:t>
                </w:r>
                <w:r w:rsidRPr="0000076C">
                  <w:rPr>
                    <w:rFonts w:ascii="宋体" w:eastAsia="宋体" w:hAnsi="宋体" w:cs="宋体"/>
                    <w:color w:val="000000"/>
                    <w:kern w:val="0"/>
                    <w:sz w:val="18"/>
                    <w:szCs w:val="18"/>
                  </w:rPr>
                  <w:br/>
                  <w:t>教师资格证</w:t>
                </w:r>
              </w:p>
            </w:tc>
          </w:tr>
        </w:tbl>
        <w:p w:rsidR="00DC65FB" w:rsidRDefault="003E6AB3">
          <w:pPr>
            <w:widowControl/>
            <w:jc w:val="left"/>
          </w:pPr>
        </w:p>
        <w:bookmarkStart w:id="0" w:name="_GoBack" w:displacedByCustomXml="next"/>
        <w:bookmarkEnd w:id="0" w:displacedByCustomXml="next"/>
      </w:sdtContent>
    </w:sdt>
    <w:p w:rsidR="00FE7A6F" w:rsidRDefault="00FE7A6F"/>
    <w:sectPr w:rsidR="00FE7A6F" w:rsidSect="00DC65FB">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B3" w:rsidRDefault="003E6AB3" w:rsidP="00784C28">
      <w:r>
        <w:separator/>
      </w:r>
    </w:p>
  </w:endnote>
  <w:endnote w:type="continuationSeparator" w:id="0">
    <w:p w:rsidR="003E6AB3" w:rsidRDefault="003E6AB3" w:rsidP="0078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B3" w:rsidRDefault="003E6AB3" w:rsidP="00784C28">
      <w:r>
        <w:separator/>
      </w:r>
    </w:p>
  </w:footnote>
  <w:footnote w:type="continuationSeparator" w:id="0">
    <w:p w:rsidR="003E6AB3" w:rsidRDefault="003E6AB3" w:rsidP="00784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6C"/>
    <w:rsid w:val="0000076C"/>
    <w:rsid w:val="003E6AB3"/>
    <w:rsid w:val="00784C28"/>
    <w:rsid w:val="00C50B24"/>
    <w:rsid w:val="00DC65FB"/>
    <w:rsid w:val="00FE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C28"/>
    <w:rPr>
      <w:sz w:val="18"/>
      <w:szCs w:val="18"/>
    </w:rPr>
  </w:style>
  <w:style w:type="paragraph" w:styleId="a4">
    <w:name w:val="footer"/>
    <w:basedOn w:val="a"/>
    <w:link w:val="Char0"/>
    <w:uiPriority w:val="99"/>
    <w:unhideWhenUsed/>
    <w:rsid w:val="00784C28"/>
    <w:pPr>
      <w:tabs>
        <w:tab w:val="center" w:pos="4153"/>
        <w:tab w:val="right" w:pos="8306"/>
      </w:tabs>
      <w:snapToGrid w:val="0"/>
      <w:jc w:val="left"/>
    </w:pPr>
    <w:rPr>
      <w:sz w:val="18"/>
      <w:szCs w:val="18"/>
    </w:rPr>
  </w:style>
  <w:style w:type="character" w:customStyle="1" w:styleId="Char0">
    <w:name w:val="页脚 Char"/>
    <w:basedOn w:val="a0"/>
    <w:link w:val="a4"/>
    <w:uiPriority w:val="99"/>
    <w:rsid w:val="00784C28"/>
    <w:rPr>
      <w:sz w:val="18"/>
      <w:szCs w:val="18"/>
    </w:rPr>
  </w:style>
  <w:style w:type="paragraph" w:styleId="a5">
    <w:name w:val="Balloon Text"/>
    <w:basedOn w:val="a"/>
    <w:link w:val="Char1"/>
    <w:uiPriority w:val="99"/>
    <w:semiHidden/>
    <w:unhideWhenUsed/>
    <w:rsid w:val="00784C28"/>
    <w:rPr>
      <w:sz w:val="18"/>
      <w:szCs w:val="18"/>
    </w:rPr>
  </w:style>
  <w:style w:type="character" w:customStyle="1" w:styleId="Char1">
    <w:name w:val="批注框文本 Char"/>
    <w:basedOn w:val="a0"/>
    <w:link w:val="a5"/>
    <w:uiPriority w:val="99"/>
    <w:semiHidden/>
    <w:rsid w:val="00784C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C28"/>
    <w:rPr>
      <w:sz w:val="18"/>
      <w:szCs w:val="18"/>
    </w:rPr>
  </w:style>
  <w:style w:type="paragraph" w:styleId="a4">
    <w:name w:val="footer"/>
    <w:basedOn w:val="a"/>
    <w:link w:val="Char0"/>
    <w:uiPriority w:val="99"/>
    <w:unhideWhenUsed/>
    <w:rsid w:val="00784C28"/>
    <w:pPr>
      <w:tabs>
        <w:tab w:val="center" w:pos="4153"/>
        <w:tab w:val="right" w:pos="8306"/>
      </w:tabs>
      <w:snapToGrid w:val="0"/>
      <w:jc w:val="left"/>
    </w:pPr>
    <w:rPr>
      <w:sz w:val="18"/>
      <w:szCs w:val="18"/>
    </w:rPr>
  </w:style>
  <w:style w:type="character" w:customStyle="1" w:styleId="Char0">
    <w:name w:val="页脚 Char"/>
    <w:basedOn w:val="a0"/>
    <w:link w:val="a4"/>
    <w:uiPriority w:val="99"/>
    <w:rsid w:val="00784C28"/>
    <w:rPr>
      <w:sz w:val="18"/>
      <w:szCs w:val="18"/>
    </w:rPr>
  </w:style>
  <w:style w:type="paragraph" w:styleId="a5">
    <w:name w:val="Balloon Text"/>
    <w:basedOn w:val="a"/>
    <w:link w:val="Char1"/>
    <w:uiPriority w:val="99"/>
    <w:semiHidden/>
    <w:unhideWhenUsed/>
    <w:rsid w:val="00784C28"/>
    <w:rPr>
      <w:sz w:val="18"/>
      <w:szCs w:val="18"/>
    </w:rPr>
  </w:style>
  <w:style w:type="character" w:customStyle="1" w:styleId="Char1">
    <w:name w:val="批注框文本 Char"/>
    <w:basedOn w:val="a0"/>
    <w:link w:val="a5"/>
    <w:uiPriority w:val="99"/>
    <w:semiHidden/>
    <w:rsid w:val="00784C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1</cp:revision>
  <dcterms:created xsi:type="dcterms:W3CDTF">2018-03-12T02:32:00Z</dcterms:created>
  <dcterms:modified xsi:type="dcterms:W3CDTF">2018-03-12T02:32:00Z</dcterms:modified>
</cp:coreProperties>
</file>