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宋体" w:eastAsia="黑体"/>
          <w:b/>
          <w:spacing w:val="-20"/>
          <w:sz w:val="44"/>
          <w:szCs w:val="44"/>
        </w:rPr>
      </w:pPr>
      <w:r>
        <w:rPr>
          <w:rFonts w:hint="eastAsia" w:ascii="黑体" w:hAnsi="宋体" w:eastAsia="黑体"/>
          <w:b/>
          <w:spacing w:val="-20"/>
          <w:sz w:val="44"/>
          <w:szCs w:val="44"/>
          <w:lang w:eastAsia="zh-CN"/>
        </w:rPr>
        <w:t>2017</w:t>
      </w:r>
      <w:r>
        <w:rPr>
          <w:rFonts w:hint="eastAsia" w:ascii="黑体" w:hAnsi="宋体" w:eastAsia="黑体"/>
          <w:b/>
          <w:spacing w:val="-20"/>
          <w:sz w:val="44"/>
          <w:szCs w:val="44"/>
        </w:rPr>
        <w:t>年莆田市秀屿区公开招聘新任教师公告</w:t>
      </w:r>
      <w:r>
        <w:rPr>
          <w:rFonts w:hint="eastAsia" w:ascii="黑体" w:hAnsi="宋体" w:eastAsia="黑体"/>
          <w:b/>
          <w:spacing w:val="-2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spacing w:val="-20"/>
          <w:sz w:val="44"/>
          <w:szCs w:val="44"/>
        </w:rPr>
        <w:t>（第</w:t>
      </w:r>
      <w:r>
        <w:rPr>
          <w:rFonts w:hint="eastAsia" w:ascii="黑体" w:hAnsi="宋体" w:eastAsia="黑体"/>
          <w:b/>
          <w:spacing w:val="-20"/>
          <w:sz w:val="44"/>
          <w:szCs w:val="44"/>
          <w:lang w:val="en-US" w:eastAsia="zh-CN"/>
        </w:rPr>
        <w:t>13</w:t>
      </w:r>
      <w:r>
        <w:rPr>
          <w:rFonts w:hint="eastAsia" w:ascii="黑体" w:hAnsi="宋体" w:eastAsia="黑体"/>
          <w:b/>
          <w:spacing w:val="-20"/>
          <w:sz w:val="44"/>
          <w:szCs w:val="44"/>
        </w:rPr>
        <w:t>号）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2017年</w:t>
      </w:r>
      <w:r>
        <w:rPr>
          <w:rFonts w:hint="eastAsia"/>
          <w:sz w:val="32"/>
          <w:szCs w:val="32"/>
          <w:lang w:eastAsia="zh-CN"/>
        </w:rPr>
        <w:t>秀屿区</w:t>
      </w:r>
      <w:r>
        <w:rPr>
          <w:rFonts w:hint="eastAsia"/>
          <w:sz w:val="32"/>
          <w:szCs w:val="32"/>
        </w:rPr>
        <w:t>公开招聘</w:t>
      </w:r>
      <w:r>
        <w:rPr>
          <w:rFonts w:hint="eastAsia"/>
          <w:sz w:val="32"/>
          <w:szCs w:val="32"/>
          <w:lang w:eastAsia="zh-CN"/>
        </w:rPr>
        <w:t>中小学幼儿园</w:t>
      </w:r>
      <w:r>
        <w:rPr>
          <w:rFonts w:hint="eastAsia"/>
          <w:sz w:val="32"/>
          <w:szCs w:val="32"/>
        </w:rPr>
        <w:t>新任教师拟聘人员选择学校工作已完成，现将选择学校情况进行公示（见附件），公示时间：2017年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月3日－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月9日。在此期间，如有异议，可通过电话的方式向区公开招聘</w:t>
      </w:r>
      <w:r>
        <w:rPr>
          <w:rFonts w:hint="eastAsia"/>
          <w:sz w:val="32"/>
          <w:szCs w:val="32"/>
          <w:lang w:eastAsia="zh-CN"/>
        </w:rPr>
        <w:t>新任</w:t>
      </w:r>
      <w:r>
        <w:rPr>
          <w:rFonts w:hint="eastAsia"/>
          <w:sz w:val="32"/>
          <w:szCs w:val="32"/>
        </w:rPr>
        <w:t>教师工作领导小组反映，逾期不予受理。联系电话：0594-5894433</w:t>
      </w:r>
      <w:r>
        <w:rPr>
          <w:rFonts w:hint="eastAsia"/>
          <w:sz w:val="32"/>
          <w:szCs w:val="32"/>
          <w:lang w:val="en-US" w:eastAsia="zh-CN"/>
        </w:rPr>
        <w:t>.</w:t>
      </w:r>
    </w:p>
    <w:p>
      <w:pPr>
        <w:ind w:firstLine="640"/>
        <w:rPr>
          <w:rFonts w:hint="eastAsia" w:ascii="宋体" w:hAnsi="宋体" w:eastAsia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color w:val="000000"/>
          <w:kern w:val="0"/>
          <w:sz w:val="32"/>
          <w:szCs w:val="32"/>
        </w:rPr>
        <w:t>附件：2017莆田市秀屿区公开招聘新任教师入聘对象选择学校汇总表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秀屿区招聘新任教师领导小组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/>
          <w:sz w:val="32"/>
          <w:szCs w:val="32"/>
          <w:lang w:val="en-US" w:eastAsia="zh-CN"/>
        </w:rPr>
        <w:t>                                                   2017年8月3日</w:t>
      </w:r>
    </w:p>
    <w:p>
      <w:pPr>
        <w:ind w:firstLine="640"/>
        <w:rPr>
          <w:rFonts w:hint="eastAsia" w:ascii="宋体" w:hAnsi="宋体" w:eastAsia="宋体"/>
          <w:color w:val="000000"/>
          <w:kern w:val="0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67CAF"/>
    <w:rsid w:val="1C152D98"/>
    <w:rsid w:val="24467CAF"/>
    <w:rsid w:val="67372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2017-08-03T03:08:00Z</dcterms:created>
  <dc:creator>ptjy001</dc:creator>
  <cp:lastModifiedBy>ptjy001</cp:lastModifiedBy>
  <cp:lastPrinted>2017-08-03T03:52:00Z</cp:lastPrinted>
  <dcterms:modified xsi:type="dcterms:W3CDTF">2017-08-03T04:19:58Z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