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附件2</w:t>
      </w:r>
    </w:p>
    <w:tbl>
      <w:tblPr>
        <w:tblStyle w:val="3"/>
        <w:tblW w:w="93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476"/>
        <w:gridCol w:w="1779"/>
        <w:gridCol w:w="1260"/>
        <w:gridCol w:w="1335"/>
        <w:gridCol w:w="1260"/>
        <w:gridCol w:w="1260"/>
        <w:gridCol w:w="666"/>
        <w:gridCol w:w="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4" w:type="dxa"/>
          <w:trHeight w:val="960" w:hRule="atLeast"/>
        </w:trPr>
        <w:tc>
          <w:tcPr>
            <w:tcW w:w="912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2018年湖里区教师招聘幼儿园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教师</w:t>
            </w:r>
            <w:r>
              <w:rPr>
                <w:rFonts w:hint="eastAsia"/>
                <w:b/>
                <w:bCs/>
                <w:sz w:val="36"/>
                <w:szCs w:val="36"/>
              </w:rPr>
              <w:t>总成绩公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示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（有职称）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6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笔试成绩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（100分制）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 xml:space="preserve">技能测试成绩  </w:t>
            </w: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（100分制）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课堂测试成绩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（100分制）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最终排名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626118200142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79.07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80.00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81.07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626118200240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77.43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76.60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77.41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626118200017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75.30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80.00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77.39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626118200054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74.43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78.80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76.45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626118200111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78.08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76.40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76.10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626118200034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79.35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77.00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75.71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626118200143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74.13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76.14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75.80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75.23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626118200024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70.67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73.23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79.20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626118200007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69.47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75.63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76.60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73.46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626118200029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72.33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75.15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73.20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73.44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626118200051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74.33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74.55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69.60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72.98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626118200140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70.13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73.25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74.80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72.47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626118200251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71.73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73.93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71.60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72.35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626118200177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74.93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68.55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72.60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72.32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626118200081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70.60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74.75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71.00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71.97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626118200186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70.53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71.65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626118200179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70.47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72.05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71.20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71.16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626118200075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69.93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66.80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68.11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603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yao</cp:lastModifiedBy>
  <dcterms:modified xsi:type="dcterms:W3CDTF">2018-06-05T01:37:32Z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