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B6" w:rsidRPr="000E22B6" w:rsidRDefault="000E22B6" w:rsidP="000E22B6">
      <w:r w:rsidRPr="000E22B6">
        <w:rPr>
          <w:rFonts w:hint="eastAsia"/>
        </w:rPr>
        <w:t>附件</w:t>
      </w:r>
      <w:r w:rsidRPr="000E22B6">
        <w:rPr>
          <w:rFonts w:hint="eastAsia"/>
        </w:rPr>
        <w:t>1</w:t>
      </w:r>
    </w:p>
    <w:p w:rsidR="000E22B6" w:rsidRPr="000E22B6" w:rsidRDefault="000E22B6" w:rsidP="000E22B6">
      <w:pPr>
        <w:rPr>
          <w:rFonts w:hint="eastAsia"/>
        </w:rPr>
      </w:pPr>
      <w:r w:rsidRPr="000E22B6">
        <w:rPr>
          <w:rFonts w:hint="eastAsia"/>
        </w:rPr>
        <w:t>连城县</w:t>
      </w:r>
      <w:r w:rsidRPr="000E22B6">
        <w:rPr>
          <w:rFonts w:hint="eastAsia"/>
        </w:rPr>
        <w:t>2018</w:t>
      </w:r>
      <w:r w:rsidRPr="000E22B6">
        <w:rPr>
          <w:rFonts w:hint="eastAsia"/>
        </w:rPr>
        <w:t>年公开招聘农村中小学幼儿园教师资格审核人员名单</w:t>
      </w:r>
    </w:p>
    <w:tbl>
      <w:tblPr>
        <w:tblW w:w="8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134"/>
        <w:gridCol w:w="567"/>
        <w:gridCol w:w="1134"/>
        <w:gridCol w:w="708"/>
        <w:gridCol w:w="1134"/>
        <w:gridCol w:w="709"/>
      </w:tblGrid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报考岗位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笔试成绩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政策性加分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合计成绩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  <w:b/>
                <w:bCs/>
              </w:rPr>
              <w:t>名次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邱丽华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120.7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赖亚宾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116.7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黄香华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3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杨芬玉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4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蒋淼玲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吴小宇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6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赖秀榕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7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曹晓兰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罗秀娟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沈艺婷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黄小黎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江玲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江健楠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13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马珍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14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谢永荷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15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刘冬兰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16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lastRenderedPageBreak/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邹雪芬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17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张昀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18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邱清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19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20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张丽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谢晓敏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邓婕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23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童丽春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24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童锦甜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25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蒋冰华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26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罗晓萍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27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吴小妹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108.7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28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罗清华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29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幼儿教育教师（二）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温鑫华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温冬梅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115.9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黄晶晶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113.4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罗丽琴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3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4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黄芃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周香兰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6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念婷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7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lastRenderedPageBreak/>
              <w:t>小学语文教师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江华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94.3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邱春梅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113.9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罗秋红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李宾兰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102.4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3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4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张冬梅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小学英语教师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张丽芳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小学英语教师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罗林华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小学体育教师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江小飞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98.6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小学体育教师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江灿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2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小学音乐教师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李榕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69.7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69.7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小学美术教师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邹宇峰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连城县第一中学数学教师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华玉珍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83.2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连城县第一中学物理教师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陈烨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87.7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连城县第一中学生物教师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马金玉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118.6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连城县第一中学地理教师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罗美清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121.0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121.0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连城县第一中学思想政治教师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卢燕凤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连城县第三中学音乐教师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江莉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59.7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连城县莒溪中学英语教师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张桃凤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103.5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连城县莒溪中学生物教师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林小龙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106.8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连城县宣和中学物理教师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朱观林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72.7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72.7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lastRenderedPageBreak/>
              <w:t>连城县赖源中学化学教师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王珍惜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86.9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91.9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  <w:tr w:rsidR="000E22B6" w:rsidRPr="000E22B6" w:rsidTr="000E22B6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连城县赖源中学地理教师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陈清妹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2B6" w:rsidRPr="000E22B6" w:rsidRDefault="000E22B6" w:rsidP="000E22B6">
            <w:r w:rsidRPr="000E22B6">
              <w:rPr>
                <w:rFonts w:hint="eastAsia"/>
              </w:rPr>
              <w:t>1</w:t>
            </w:r>
          </w:p>
        </w:tc>
      </w:tr>
    </w:tbl>
    <w:p w:rsidR="000E22B6" w:rsidRPr="000E22B6" w:rsidRDefault="000E22B6" w:rsidP="000E22B6">
      <w:pPr>
        <w:rPr>
          <w:rFonts w:hint="eastAsia"/>
        </w:rPr>
      </w:pPr>
      <w:r w:rsidRPr="000E22B6">
        <w:rPr>
          <w:rFonts w:hint="eastAsia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B6"/>
    <w:rsid w:val="000E22B6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2018-06-06T10:15:00Z</dcterms:created>
  <dcterms:modified xsi:type="dcterms:W3CDTF">2018-06-06T10:16:00Z</dcterms:modified>
</cp:coreProperties>
</file>