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年泉州市洛江区公开招聘公立学校合同制教师岗位情况表</w:t>
      </w:r>
    </w:p>
    <w:bookmarkEnd w:id="0"/>
    <w:p>
      <w:pPr>
        <w:spacing w:line="2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W w:w="157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64"/>
        <w:gridCol w:w="720"/>
        <w:gridCol w:w="1799"/>
        <w:gridCol w:w="643"/>
        <w:gridCol w:w="1288"/>
        <w:gridCol w:w="692"/>
        <w:gridCol w:w="720"/>
        <w:gridCol w:w="2404"/>
        <w:gridCol w:w="840"/>
        <w:gridCol w:w="2519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  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905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  需  资  格  条  件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招聘单位及人数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最高年龄(年月)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学历类别</w:t>
            </w:r>
          </w:p>
        </w:tc>
        <w:tc>
          <w:tcPr>
            <w:tcW w:w="6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最低学历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最低学位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中学语文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3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中国语文学类，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具备高级中学教师资格（任教学科：语文）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河市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中学1名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中学数学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2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数学类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ascii="宋体" w:hAnsi="宋体"/>
                <w:color w:val="000000"/>
                <w:szCs w:val="21"/>
              </w:rPr>
              <w:t>数学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双阳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中学1名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中学英语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2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外国语言文学类</w:t>
            </w:r>
            <w:r>
              <w:rPr>
                <w:rFonts w:hint="eastAsia" w:ascii="宋体" w:hAnsi="宋体"/>
                <w:color w:val="000000"/>
                <w:szCs w:val="21"/>
              </w:rPr>
              <w:t>（英语方向），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英语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双阳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中学1名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河市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中学物理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1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物理</w:t>
            </w:r>
            <w:r>
              <w:rPr>
                <w:rFonts w:ascii="宋体" w:hAnsi="宋体"/>
                <w:color w:val="000000"/>
                <w:szCs w:val="21"/>
              </w:rPr>
              <w:t>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具备高级中学教师资格（任教学科：物理）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eastAsia="zh-CN"/>
              </w:rPr>
              <w:t>中学政治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政治</w:t>
            </w:r>
            <w:r>
              <w:rPr>
                <w:rFonts w:ascii="宋体" w:hAnsi="宋体"/>
                <w:color w:val="000000"/>
                <w:szCs w:val="21"/>
              </w:rPr>
              <w:t>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政治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中学心理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心理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学类，教育学大类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具备高级中学教师资格（任教学科：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心理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就南中学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07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eastAsia="zh-CN"/>
              </w:rPr>
              <w:t>中学生物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4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生物</w:t>
            </w:r>
            <w:r>
              <w:rPr>
                <w:rFonts w:ascii="宋体" w:hAnsi="宋体"/>
                <w:color w:val="000000"/>
                <w:szCs w:val="21"/>
              </w:rPr>
              <w:t>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生物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马甲中学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2名；就南中学1名；奕聪中学1名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08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eastAsia="zh-CN"/>
              </w:rPr>
              <w:t>中学体育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体育</w:t>
            </w:r>
            <w:r>
              <w:rPr>
                <w:rFonts w:ascii="宋体" w:hAnsi="宋体"/>
                <w:color w:val="000000"/>
                <w:szCs w:val="21"/>
              </w:rPr>
              <w:t>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体育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奕聪中学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09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eastAsia="zh-CN"/>
              </w:rPr>
              <w:t>中学地理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3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地理</w:t>
            </w:r>
            <w:r>
              <w:rPr>
                <w:rFonts w:ascii="宋体" w:hAnsi="宋体"/>
                <w:color w:val="000000"/>
                <w:szCs w:val="21"/>
              </w:rPr>
              <w:t>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地理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双阳中学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1名；马甲中学1名；奕聪中学1名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eastAsia="zh-CN"/>
              </w:rPr>
              <w:t>中学美术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美术</w:t>
            </w:r>
            <w:r>
              <w:rPr>
                <w:rFonts w:ascii="宋体" w:hAnsi="宋体"/>
                <w:color w:val="000000"/>
                <w:szCs w:val="21"/>
              </w:rPr>
              <w:t>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具备高级中学教师资格（任教学科：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美术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虹山中学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信息技术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计算机科学与技术类，计算机网络技术类，计算机信息管理类，计算机多媒体技术类，教育技术学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教育学大类</w:t>
            </w: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具备高级中学教师资格（任教学科：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信息技术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中学1名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小学语文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3</w:t>
            </w: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4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中国语文学类，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具备高级中学、初级中学或小学教师资格（任教学科：语文）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市实验小学洛江校区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名、区实验小学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名、万安中心小学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名、双阳中心小学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闽南师大附小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河市中心小学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名、马甲中心小学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名、罗溪中心小学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小学数学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val="en-US"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15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数学类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具备高级中学、初级中学或小学教师资格（任教学科：</w:t>
            </w:r>
            <w:r>
              <w:rPr>
                <w:rFonts w:ascii="宋体" w:hAnsi="宋体"/>
                <w:color w:val="000000"/>
                <w:szCs w:val="21"/>
              </w:rPr>
              <w:t>数学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市实验小学洛江校区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名、区实验小学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名、万安中心小学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名、双阳中心小学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闽南师大附小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河市中心小学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名、马甲中心小学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名、罗溪中心小学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小学英语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6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外国语言文学类</w:t>
            </w:r>
            <w:r>
              <w:rPr>
                <w:rFonts w:hint="eastAsia" w:ascii="宋体" w:hAnsi="宋体"/>
                <w:color w:val="000000"/>
                <w:szCs w:val="21"/>
              </w:rPr>
              <w:t>（英语方向），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具备高级中学、初级中学或小学教师资格（任教学科：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英语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市实验小学洛江校区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名、双阳中心小学1名、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河市中心小学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马甲中心小学2名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罗溪中心小学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小学音乐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3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表演艺术类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具备高级中学、初级中学或小学教师资格（任教学科：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音乐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市实验小学洛江校区1名、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万安中心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小学1名、双阳中心小学1名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小学体育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8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体育学类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具备高级中学、初级中学或小学教师资格（任教学科：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体育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市实验小学洛江校区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名、区实验小学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万安中心小学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1名、闽南师大附小1名、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罗溪中心小学1名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、虹山中心小学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小学美术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4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艺术设计类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具备高级中学、初级中学或小学教师资格（任教学科：</w:t>
            </w: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美术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2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市实验小学洛江校区1名、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闽南师大附小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1名、河市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中心小学1名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罗溪中心小学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小学科学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hAnsi="宋体" w:eastAsia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  <w:lang w:val="en-US" w:eastAsia="zh-CN"/>
              </w:rPr>
              <w:t>5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</w:tc>
        <w:tc>
          <w:tcPr>
            <w:tcW w:w="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物理学类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化学类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生物科学类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教育学</w:t>
            </w:r>
            <w:r>
              <w:rPr>
                <w:rFonts w:hint="eastAsia" w:ascii="宋体" w:hAnsi="宋体"/>
                <w:color w:val="000000"/>
                <w:szCs w:val="21"/>
              </w:rPr>
              <w:t>大</w:t>
            </w:r>
            <w:r>
              <w:rPr>
                <w:rFonts w:ascii="宋体" w:hAnsi="宋体"/>
                <w:color w:val="000000"/>
                <w:szCs w:val="21"/>
              </w:rPr>
              <w:t>类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具备高级中学、初级中学或小学教师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相应学科教师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2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市实验小学洛江校区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万安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中心小学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闽南师大附小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小学思品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1988年3月10日以后出生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学士</w:t>
            </w:r>
          </w:p>
        </w:tc>
        <w:tc>
          <w:tcPr>
            <w:tcW w:w="2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政治学类,思想政治教育，教育学大类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福建</w:t>
            </w:r>
          </w:p>
        </w:tc>
        <w:tc>
          <w:tcPr>
            <w:tcW w:w="25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具备高级中学、初级中学或小学教师相应学科教师资格</w:t>
            </w:r>
          </w:p>
        </w:tc>
        <w:tc>
          <w:tcPr>
            <w:tcW w:w="2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市实验小学洛江校区1名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信息技术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1988年3月10日以后出生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学士</w:t>
            </w:r>
          </w:p>
        </w:tc>
        <w:tc>
          <w:tcPr>
            <w:tcW w:w="2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计算机科学与技术类，计算机网络技术类，计算机信息管理类，计算机多媒体技术类，教育技术学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教育学大类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福建</w:t>
            </w:r>
          </w:p>
        </w:tc>
        <w:tc>
          <w:tcPr>
            <w:tcW w:w="25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具备高级中学、初级中学或小学教师资格（任教学科：信息技术）</w:t>
            </w:r>
          </w:p>
        </w:tc>
        <w:tc>
          <w:tcPr>
            <w:tcW w:w="2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市实验小学洛江校区2名、区实验小学1名、闽南师大附小1名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小学书法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1988年3月10日以后出生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学士</w:t>
            </w:r>
          </w:p>
        </w:tc>
        <w:tc>
          <w:tcPr>
            <w:tcW w:w="2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书法学,书法教育,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教育学大类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福建</w:t>
            </w:r>
          </w:p>
        </w:tc>
        <w:tc>
          <w:tcPr>
            <w:tcW w:w="25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具备高级中学、初级中学或小学教师相应学科教师资格</w:t>
            </w:r>
          </w:p>
        </w:tc>
        <w:tc>
          <w:tcPr>
            <w:tcW w:w="2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市实验小学洛江校区1名、闽南师大附小1名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综合实践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1988年3月10日以后出生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学士</w:t>
            </w:r>
          </w:p>
        </w:tc>
        <w:tc>
          <w:tcPr>
            <w:tcW w:w="2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物理学类，化学类，生物科学类，生物工程类，教育学大类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福建</w:t>
            </w:r>
          </w:p>
        </w:tc>
        <w:tc>
          <w:tcPr>
            <w:tcW w:w="25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具备高级中学、初级中学或小学教师相应学科教师资格</w:t>
            </w:r>
          </w:p>
        </w:tc>
        <w:tc>
          <w:tcPr>
            <w:tcW w:w="2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市实验小学洛江校区1名、区实验小学1名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/>
                <w:color w:val="000000"/>
                <w:spacing w:val="-10"/>
                <w:szCs w:val="21"/>
              </w:rPr>
            </w:pPr>
            <w:r>
              <w:rPr>
                <w:rFonts w:hint="eastAsia" w:hAnsi="宋体"/>
                <w:color w:val="000000"/>
                <w:spacing w:val="-10"/>
                <w:szCs w:val="21"/>
              </w:rPr>
              <w:t>幼儿教育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年3月10日以后出生</w:t>
            </w:r>
          </w:p>
        </w:tc>
        <w:tc>
          <w:tcPr>
            <w:tcW w:w="6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全日制普通高等院校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师范类专业</w:t>
            </w:r>
          </w:p>
        </w:tc>
        <w:tc>
          <w:tcPr>
            <w:tcW w:w="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学前教育，学前教育学，艺术教育（学前方向），美术教育（学前方向），英语教育（学前方向）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25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具备幼儿园教师资格</w:t>
            </w:r>
          </w:p>
        </w:tc>
        <w:tc>
          <w:tcPr>
            <w:tcW w:w="2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万安中心幼儿园1名、双阳中心幼儿园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名、双阳中心第二幼儿园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名、河市中心幼儿园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名、马甲意绥中心幼儿园2名、马甲第二中心幼儿园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名、罗溪奕聪中心幼儿园2名、罗溪奕聪第二中心幼儿园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名、区妇女联合会下属事业单位“洛江区机关幼儿园”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、红树湾幼儿园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3名</w:t>
            </w:r>
          </w:p>
        </w:tc>
      </w:tr>
    </w:tbl>
    <w:p>
      <w:pPr>
        <w:spacing w:line="420" w:lineRule="exact"/>
        <w:rPr>
          <w:rFonts w:hint="eastAsia" w:ascii="宋体" w:hAnsi="宋体"/>
          <w:bCs/>
          <w:sz w:val="30"/>
          <w:szCs w:val="30"/>
        </w:r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备注：根据考试总成绩，</w:t>
      </w:r>
      <w:r>
        <w:rPr>
          <w:rFonts w:hint="eastAsia" w:ascii="仿宋_GB2312" w:hAnsi="方正小标宋简体" w:eastAsia="仿宋_GB2312" w:cs="方正小标宋简体"/>
          <w:sz w:val="28"/>
          <w:szCs w:val="28"/>
        </w:rPr>
        <w:t>报考同一职位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拟聘用的考生从高分至低分的顺序依次自主选择应聘岗位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B3B6vbgBAABW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63500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pt;margin-top:0pt;height:144pt;width:144pt;mso-position-horizontal-relative:margin;mso-wrap-style:none;z-index:251664384;mso-width-relative:page;mso-height-relative:page;" filled="f" stroked="f" coordsize="21600,21600" o:gfxdata="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dX&#10;Q9zRAAAABwEAAA8AAAAAAAAAAQAgAAAAIgAAAGRycy9kb3ducmV2LnhtbFBLAQIUABQAAAAIAIdO&#10;4kANiCX7uAEAAFYDAAAOAAAAAAAAAAEAIAAAACA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ACLEtMAAAAHAQAADwAAAAAAAAABACAAAAAiAAAAZHJzL2Rvd25yZXYueG1sUEsBAhQAFAAAAAgA&#10;h07iQBOAxTG4AQAAVg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01160"/>
    <w:rsid w:val="1FA011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2019-03-08T07:07:00Z</dcterms:created>
  <dc:creator>▄︻┻┳═一</dc:creator>
  <cp:lastModifiedBy>▄︻┻┳═一</cp:lastModifiedBy>
  <dcterms:modified xsi:type="dcterms:W3CDTF">2019-03-08T07:08:16Z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